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56" w:rsidRDefault="009B5E56" w:rsidP="009B5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66F2" w:rsidRPr="00EB66F2" w:rsidRDefault="00EB66F2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66F2" w:rsidRPr="00EB66F2" w:rsidRDefault="00EB66F2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E56" w:rsidRDefault="009B5E56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56" w:rsidRDefault="009B5E56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CEB" w:rsidRPr="00FF73EF" w:rsidRDefault="00333CEB" w:rsidP="00333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 xml:space="preserve">СТРУКТУРА РАБОЧЕЙ ПРОГРАММЫ ПО ПРЕДМЕТУ </w:t>
      </w:r>
    </w:p>
    <w:p w:rsidR="00333CEB" w:rsidRPr="00FF73EF" w:rsidRDefault="00333CEB" w:rsidP="00333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>«</w:t>
      </w:r>
      <w:r w:rsidRPr="00FF73EF">
        <w:rPr>
          <w:rFonts w:ascii="Times New Roman" w:hAnsi="Times New Roman"/>
          <w:b/>
          <w:sz w:val="24"/>
          <w:szCs w:val="24"/>
        </w:rPr>
        <w:t>Русский язык</w:t>
      </w:r>
      <w:r w:rsidRPr="00FF73EF">
        <w:rPr>
          <w:rFonts w:ascii="Times New Roman" w:hAnsi="Times New Roman"/>
          <w:b/>
          <w:bCs/>
          <w:sz w:val="24"/>
          <w:szCs w:val="24"/>
        </w:rPr>
        <w:t>»</w:t>
      </w:r>
    </w:p>
    <w:p w:rsidR="00333CEB" w:rsidRPr="00FF73EF" w:rsidRDefault="00333CEB" w:rsidP="00333CE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 xml:space="preserve">В  </w:t>
      </w:r>
      <w:r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FF73EF">
        <w:rPr>
          <w:rFonts w:ascii="Times New Roman" w:hAnsi="Times New Roman"/>
          <w:b/>
          <w:bCs/>
          <w:sz w:val="24"/>
          <w:szCs w:val="24"/>
        </w:rPr>
        <w:t>КЛАССЕ:</w:t>
      </w:r>
    </w:p>
    <w:p w:rsidR="00333CEB" w:rsidRPr="00FF73EF" w:rsidRDefault="00333CEB" w:rsidP="00333C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3CEB" w:rsidRPr="00FF73EF" w:rsidRDefault="00333CE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>1.ПОЯСНИТЕЛЬНАЯ ЗАПИСКА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3CEB" w:rsidRPr="00FF73EF" w:rsidRDefault="00333CE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 xml:space="preserve">2.ЦЕЛИ И ЗАДАЧИ УЧЕБНОГО ПРЕДМЕТА В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FF73EF">
        <w:rPr>
          <w:rFonts w:ascii="Times New Roman" w:hAnsi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3CEB" w:rsidRPr="00FF73EF" w:rsidRDefault="00333CE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F73EF">
        <w:rPr>
          <w:rFonts w:ascii="Times New Roman" w:hAnsi="Times New Roman"/>
          <w:b/>
          <w:bCs/>
          <w:sz w:val="24"/>
          <w:szCs w:val="24"/>
        </w:rPr>
        <w:t>3. СТРУКТУРА  И СОДЕРЖАНИЕ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3CEB" w:rsidRPr="00FF73EF" w:rsidRDefault="00333CE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28D9">
        <w:rPr>
          <w:rFonts w:ascii="Times New Roman" w:hAnsi="Times New Roman"/>
          <w:b/>
          <w:bCs/>
          <w:sz w:val="24"/>
          <w:szCs w:val="24"/>
        </w:rPr>
        <w:t>ОСНОВНЫЕ ТРЕБОВАНИЯ К ЗНАНИЯМ И УМЕНИЯМ УЧАЩИХСЯ.</w:t>
      </w:r>
    </w:p>
    <w:p w:rsidR="00333CEB" w:rsidRDefault="0030154B" w:rsidP="00333C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33CEB">
        <w:rPr>
          <w:rFonts w:ascii="Times New Roman" w:hAnsi="Times New Roman"/>
          <w:b/>
          <w:bCs/>
          <w:sz w:val="24"/>
          <w:szCs w:val="24"/>
        </w:rPr>
        <w:t>.</w:t>
      </w:r>
      <w:r w:rsidR="00333CEB" w:rsidRPr="00FF73EF">
        <w:rPr>
          <w:rFonts w:ascii="Times New Roman" w:hAnsi="Times New Roman"/>
          <w:b/>
          <w:sz w:val="24"/>
          <w:szCs w:val="24"/>
        </w:rPr>
        <w:t xml:space="preserve"> </w:t>
      </w:r>
      <w:r w:rsidR="00333CEB">
        <w:rPr>
          <w:rFonts w:ascii="Times New Roman" w:hAnsi="Times New Roman"/>
          <w:b/>
          <w:sz w:val="24"/>
          <w:szCs w:val="24"/>
        </w:rPr>
        <w:t>ОЦЕНКА ЗНАНИЙ, УМЕНИЙ И НАВЫКОВ ОБУЧАЮЩИХСЯ.</w:t>
      </w:r>
    </w:p>
    <w:p w:rsidR="0030154B" w:rsidRPr="00FF73EF" w:rsidRDefault="0030154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FF73EF">
        <w:rPr>
          <w:rFonts w:ascii="Times New Roman" w:hAnsi="Times New Roman"/>
          <w:b/>
          <w:bCs/>
          <w:sz w:val="24"/>
          <w:szCs w:val="24"/>
        </w:rPr>
        <w:t>КАЛЕНДАРНОЕ ПЛАНИРОВАНИЕ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3CEB" w:rsidRPr="00FF73EF" w:rsidRDefault="00333CEB" w:rsidP="00333CE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FF73EF">
        <w:rPr>
          <w:rFonts w:ascii="Times New Roman" w:hAnsi="Times New Roman"/>
          <w:b/>
          <w:bCs/>
          <w:sz w:val="24"/>
          <w:szCs w:val="24"/>
        </w:rPr>
        <w:t>.МАТЕРИАЛЬНО-ТЕХНИЧЕСКОЕ ОБЕСПЕЧЕНИЕ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3CEB" w:rsidRPr="00FF73EF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3CEB" w:rsidRDefault="00333CEB" w:rsidP="00333C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5E56" w:rsidRDefault="009B5E56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54B" w:rsidRPr="00EB66F2" w:rsidRDefault="0030154B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5E56" w:rsidRDefault="009B5E56" w:rsidP="009B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56" w:rsidRDefault="009B5E56" w:rsidP="00253C84">
      <w:pPr>
        <w:pStyle w:val="2"/>
        <w:jc w:val="center"/>
        <w:rPr>
          <w:b/>
          <w:bCs/>
          <w:szCs w:val="24"/>
          <w:u w:val="none"/>
        </w:rPr>
      </w:pPr>
    </w:p>
    <w:p w:rsidR="00253C84" w:rsidRPr="004427C6" w:rsidRDefault="00253C84" w:rsidP="00253C84">
      <w:pPr>
        <w:pStyle w:val="2"/>
        <w:jc w:val="center"/>
        <w:rPr>
          <w:b/>
          <w:bCs/>
          <w:szCs w:val="24"/>
          <w:u w:val="none"/>
        </w:rPr>
      </w:pPr>
      <w:r w:rsidRPr="004427C6">
        <w:rPr>
          <w:b/>
          <w:bCs/>
          <w:szCs w:val="24"/>
          <w:u w:val="none"/>
        </w:rPr>
        <w:t>Пояснительная записка</w:t>
      </w:r>
    </w:p>
    <w:p w:rsidR="00333CEB" w:rsidRPr="00FF73EF" w:rsidRDefault="00333CEB" w:rsidP="00333CE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F73EF">
        <w:rPr>
          <w:rFonts w:ascii="Times New Roman" w:hAnsi="Times New Roman"/>
          <w:sz w:val="24"/>
          <w:szCs w:val="24"/>
        </w:rPr>
        <w:t>Рабочая программа по русскому языку разработана в соответствии с пунктом 9 статьи 2 Федерального закона от 29.12.2012 г. № 273-ФЗ «Об образовании в Российской Фе</w:t>
      </w:r>
      <w:r>
        <w:rPr>
          <w:rFonts w:ascii="Times New Roman" w:hAnsi="Times New Roman"/>
          <w:sz w:val="24"/>
          <w:szCs w:val="24"/>
        </w:rPr>
        <w:t xml:space="preserve">дерации»; с учетом  требований </w:t>
      </w:r>
      <w:r w:rsidRPr="00FF73E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FF73E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F73EF">
        <w:rPr>
          <w:rFonts w:ascii="Times New Roman" w:hAnsi="Times New Roman"/>
          <w:sz w:val="24"/>
          <w:szCs w:val="24"/>
        </w:rPr>
        <w:t xml:space="preserve"> РФ от 19 декабря 2014 г. № 1599 (далее ФГОС обучающихся с умственной отсталостью)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73EF">
        <w:rPr>
          <w:rFonts w:ascii="Times New Roman" w:hAnsi="Times New Roman"/>
          <w:sz w:val="24"/>
          <w:szCs w:val="24"/>
        </w:rPr>
        <w:t xml:space="preserve"> Устава ГБОУ «</w:t>
      </w:r>
      <w:proofErr w:type="spellStart"/>
      <w:r w:rsidRPr="00FF73EF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FF73EF">
        <w:rPr>
          <w:rFonts w:ascii="Times New Roman" w:hAnsi="Times New Roman"/>
          <w:sz w:val="24"/>
          <w:szCs w:val="24"/>
        </w:rPr>
        <w:t xml:space="preserve"> СКОШИ»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3EF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FF73EF">
        <w:rPr>
          <w:rFonts w:ascii="Times New Roman" w:hAnsi="Times New Roman"/>
          <w:bCs/>
          <w:sz w:val="24"/>
          <w:szCs w:val="24"/>
        </w:rPr>
        <w:t>ориентирована</w:t>
      </w:r>
      <w:proofErr w:type="gramEnd"/>
      <w:r w:rsidRPr="00FF73EF">
        <w:rPr>
          <w:rFonts w:ascii="Times New Roman" w:hAnsi="Times New Roman"/>
          <w:bCs/>
          <w:sz w:val="24"/>
          <w:szCs w:val="24"/>
        </w:rPr>
        <w:t xml:space="preserve"> на работу </w:t>
      </w:r>
      <w:r w:rsidRPr="00FF73EF">
        <w:rPr>
          <w:rFonts w:ascii="Times New Roman" w:hAnsi="Times New Roman"/>
          <w:bCs/>
          <w:sz w:val="24"/>
          <w:szCs w:val="24"/>
          <w:u w:val="single"/>
        </w:rPr>
        <w:t>по учебно-методическому комплекту</w:t>
      </w:r>
      <w:r w:rsidRPr="00FF73EF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7356"/>
      </w:tblGrid>
      <w:tr w:rsidR="00333CEB" w:rsidRPr="00FF73EF" w:rsidTr="00B312CB">
        <w:tc>
          <w:tcPr>
            <w:tcW w:w="2802" w:type="dxa"/>
          </w:tcPr>
          <w:p w:rsidR="00333CEB" w:rsidRPr="00FF73EF" w:rsidRDefault="00333CEB" w:rsidP="00B312C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333CEB" w:rsidRPr="00FF73EF" w:rsidRDefault="00333CEB" w:rsidP="00B312C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333CEB" w:rsidRPr="00FF73EF" w:rsidRDefault="00333CEB" w:rsidP="00B312CB">
            <w:pPr>
              <w:spacing w:before="100" w:beforeAutospacing="1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3CEB" w:rsidRPr="00FF73EF" w:rsidRDefault="00333CEB" w:rsidP="00333CE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В.В.Воронкова. </w:t>
            </w:r>
            <w:r w:rsidRPr="00FF73EF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  <w:r w:rsidRPr="00FF73EF">
              <w:rPr>
                <w:rFonts w:ascii="Times New Roman" w:hAnsi="Times New Roman"/>
                <w:bCs/>
                <w:sz w:val="24"/>
                <w:szCs w:val="24"/>
              </w:rPr>
              <w:t xml:space="preserve">. 5-9 классы. Программы для специальных (коррекционных) образовательных учреждений </w:t>
            </w:r>
            <w:r w:rsidRPr="00FF73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FF73EF">
              <w:rPr>
                <w:rFonts w:ascii="Times New Roman" w:hAnsi="Times New Roman"/>
                <w:bCs/>
                <w:sz w:val="24"/>
                <w:szCs w:val="24"/>
              </w:rPr>
              <w:t xml:space="preserve"> вида. М. Просвещение, 2011</w:t>
            </w:r>
          </w:p>
        </w:tc>
      </w:tr>
      <w:tr w:rsidR="00333CEB" w:rsidRPr="00FF73EF" w:rsidTr="00B312CB">
        <w:tc>
          <w:tcPr>
            <w:tcW w:w="2802" w:type="dxa"/>
          </w:tcPr>
          <w:p w:rsidR="00333CEB" w:rsidRPr="00FF73EF" w:rsidRDefault="00333CEB" w:rsidP="00B312C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3CEB" w:rsidRPr="00FF73EF" w:rsidRDefault="00333CEB" w:rsidP="00B312C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  <w:p w:rsidR="00333CEB" w:rsidRPr="00FF73EF" w:rsidRDefault="00333CEB" w:rsidP="00B312C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333CEB" w:rsidRPr="00FF73EF" w:rsidRDefault="00333CEB" w:rsidP="00B312CB">
            <w:pPr>
              <w:pStyle w:val="a3"/>
              <w:spacing w:before="100" w:beforeAutospacing="1" w:afterAutospacing="1"/>
              <w:jc w:val="both"/>
              <w:rPr>
                <w:bCs/>
              </w:rPr>
            </w:pPr>
          </w:p>
          <w:p w:rsidR="00333CEB" w:rsidRPr="00FF73EF" w:rsidRDefault="00333CEB" w:rsidP="00333CE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3EF">
              <w:rPr>
                <w:rFonts w:ascii="Times New Roman" w:hAnsi="Times New Roman"/>
                <w:i/>
                <w:sz w:val="24"/>
                <w:szCs w:val="24"/>
              </w:rPr>
              <w:t>Н.Г.Галунчикова</w:t>
            </w:r>
            <w:proofErr w:type="spellEnd"/>
            <w:r w:rsidRPr="00FF73EF">
              <w:rPr>
                <w:rFonts w:ascii="Times New Roman" w:hAnsi="Times New Roman"/>
                <w:i/>
                <w:sz w:val="24"/>
                <w:szCs w:val="24"/>
              </w:rPr>
              <w:t xml:space="preserve">, Э. В. Якубовская. 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Русский язык: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 класса специальных (коррекционных) образовательных учреждений </w:t>
            </w:r>
            <w:r w:rsidRPr="00FF73E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 вида. Москва «Просвещение»,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33CEB" w:rsidRPr="00FF73EF" w:rsidRDefault="00333CEB" w:rsidP="00333CEB">
      <w:pPr>
        <w:rPr>
          <w:rFonts w:ascii="Times New Roman" w:hAnsi="Times New Roman"/>
          <w:sz w:val="24"/>
          <w:szCs w:val="24"/>
        </w:rPr>
      </w:pPr>
    </w:p>
    <w:p w:rsidR="00333CEB" w:rsidRPr="00FF73EF" w:rsidRDefault="00333CEB" w:rsidP="00333CEB">
      <w:pPr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     Программа предполагает развитие всех психологических процессов, развитие коммуникативных навыков, развитие волевой сферы подростка, умению сотрудничать с другими детьми.</w:t>
      </w:r>
    </w:p>
    <w:p w:rsidR="00333CEB" w:rsidRPr="00FF73EF" w:rsidRDefault="00333CEB" w:rsidP="00333CEB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 w:rsidRPr="00FF73EF">
        <w:t xml:space="preserve">     </w:t>
      </w:r>
      <w:r w:rsidRPr="00FF73EF">
        <w:rPr>
          <w:rStyle w:val="c13"/>
          <w:color w:val="00000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33CEB" w:rsidRPr="00FF73EF" w:rsidRDefault="00333CEB" w:rsidP="00333CEB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>Программа по русскому языку определяет содержание предмета и последовательность его прохождения по годам, учитывает особенности познавательной деятельности детей. Она направлена на развитие личности, обеспечивает гражданское, нравственное, эстетическое воспитание учащихся с нарушениями интеллекта.</w:t>
      </w:r>
    </w:p>
    <w:p w:rsidR="00333CEB" w:rsidRPr="00FF73EF" w:rsidRDefault="00333CEB" w:rsidP="00333CEB">
      <w:pPr>
        <w:pStyle w:val="c3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73EF">
        <w:rPr>
          <w:rStyle w:val="c13"/>
          <w:color w:val="000000"/>
        </w:rPr>
        <w:t xml:space="preserve">Ввиду </w:t>
      </w:r>
      <w:r w:rsidRPr="00FF73EF">
        <w:rPr>
          <w:rStyle w:val="c13"/>
          <w:b/>
          <w:color w:val="000000"/>
        </w:rPr>
        <w:t>психологических особенностей</w:t>
      </w:r>
      <w:r w:rsidRPr="00FF73EF">
        <w:rPr>
          <w:rStyle w:val="c13"/>
          <w:color w:val="000000"/>
        </w:rPr>
        <w:t xml:space="preserve"> детей с нарушением познавательной деятельности, с целью усиления практической направленности обучения проводится </w:t>
      </w:r>
      <w:r w:rsidRPr="00FF73EF">
        <w:rPr>
          <w:rStyle w:val="c13"/>
          <w:b/>
          <w:color w:val="000000"/>
        </w:rPr>
        <w:t>коррекционная работа, которая включает следующие направления: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 xml:space="preserve"> </w:t>
      </w:r>
      <w:r w:rsidRPr="00FF73EF">
        <w:rPr>
          <w:rStyle w:val="c12"/>
          <w:rFonts w:eastAsia="Arial"/>
          <w:b/>
          <w:bCs/>
          <w:i/>
          <w:iCs/>
        </w:rPr>
        <w:t>-Коррекция – развитие речи</w:t>
      </w:r>
      <w:r w:rsidRPr="00FF73EF">
        <w:rPr>
          <w:rStyle w:val="c13"/>
          <w:color w:val="000000"/>
        </w:rPr>
        <w:t xml:space="preserve"> 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3EF">
        <w:rPr>
          <w:rStyle w:val="c12"/>
          <w:rFonts w:eastAsia="Arial"/>
          <w:b/>
          <w:bCs/>
          <w:i/>
          <w:iCs/>
        </w:rPr>
        <w:t>-Развитие различных видов мышления.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3EF">
        <w:rPr>
          <w:rStyle w:val="c12"/>
          <w:rFonts w:eastAsia="Arial"/>
          <w:b/>
          <w:bCs/>
          <w:i/>
          <w:iCs/>
        </w:rPr>
        <w:t>-Развитие основных мыслительных операций</w:t>
      </w:r>
      <w:r w:rsidRPr="00FF73EF">
        <w:rPr>
          <w:rStyle w:val="c13"/>
          <w:color w:val="000000"/>
        </w:rPr>
        <w:t>.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73EF">
        <w:rPr>
          <w:rStyle w:val="c12"/>
          <w:rFonts w:eastAsia="Arial"/>
          <w:b/>
          <w:bCs/>
          <w:i/>
          <w:iCs/>
        </w:rPr>
        <w:t>-Коррекция нарушений в развитии эмоционально-личностной сферы</w:t>
      </w:r>
      <w:r w:rsidRPr="00FF73EF">
        <w:rPr>
          <w:rStyle w:val="c13"/>
          <w:color w:val="000000"/>
        </w:rPr>
        <w:t>.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 xml:space="preserve">     При обучении языку используются следующие </w:t>
      </w:r>
      <w:r w:rsidRPr="00FF73EF">
        <w:rPr>
          <w:rStyle w:val="c13"/>
          <w:b/>
          <w:color w:val="000000"/>
        </w:rPr>
        <w:t>принципы</w:t>
      </w:r>
      <w:r w:rsidRPr="00FF73EF">
        <w:rPr>
          <w:rStyle w:val="c13"/>
          <w:color w:val="000000"/>
        </w:rPr>
        <w:t>: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 xml:space="preserve">-принцип </w:t>
      </w:r>
      <w:proofErr w:type="spellStart"/>
      <w:proofErr w:type="gramStart"/>
      <w:r w:rsidRPr="00FF73EF">
        <w:rPr>
          <w:rStyle w:val="c13"/>
          <w:color w:val="000000"/>
        </w:rPr>
        <w:t>коррекционно</w:t>
      </w:r>
      <w:proofErr w:type="spellEnd"/>
      <w:r w:rsidRPr="00FF73EF">
        <w:rPr>
          <w:rStyle w:val="c13"/>
          <w:color w:val="000000"/>
        </w:rPr>
        <w:t xml:space="preserve"> – речевой</w:t>
      </w:r>
      <w:proofErr w:type="gramEnd"/>
      <w:r w:rsidRPr="00FF73EF">
        <w:rPr>
          <w:rStyle w:val="c13"/>
          <w:color w:val="000000"/>
        </w:rPr>
        <w:t xml:space="preserve"> направленности;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>-воспитывающий и развивающий принципы;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lastRenderedPageBreak/>
        <w:t>-принцип доступности обучения;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>-принцип систематичности и последовательности обучения;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>-принцип наглядности в обучении;</w:t>
      </w:r>
    </w:p>
    <w:p w:rsidR="00333CEB" w:rsidRPr="00FF73EF" w:rsidRDefault="00333CEB" w:rsidP="00333CEB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FF73EF">
        <w:rPr>
          <w:rStyle w:val="c13"/>
          <w:color w:val="000000"/>
        </w:rPr>
        <w:t>-принцип индивидуального и дифференцированного подхода в обучении.</w:t>
      </w:r>
    </w:p>
    <w:p w:rsidR="00333CEB" w:rsidRDefault="00333CEB" w:rsidP="00333CE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33CEB" w:rsidRPr="00333CEB" w:rsidRDefault="00333CEB" w:rsidP="00333CE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33CEB">
        <w:rPr>
          <w:rFonts w:ascii="Times New Roman" w:hAnsi="Times New Roman"/>
          <w:b/>
          <w:sz w:val="24"/>
          <w:szCs w:val="24"/>
        </w:rPr>
        <w:t>Цели и задачи учебного предмета</w:t>
      </w:r>
    </w:p>
    <w:p w:rsidR="00253C84" w:rsidRPr="009B5E56" w:rsidRDefault="00D146DD" w:rsidP="00253C84">
      <w:pPr>
        <w:pStyle w:val="a4"/>
        <w:jc w:val="both"/>
      </w:pPr>
      <w:r>
        <w:t xml:space="preserve">       </w:t>
      </w:r>
      <w:proofErr w:type="gramStart"/>
      <w:r w:rsidR="00253C84" w:rsidRPr="009B5E56">
        <w:t xml:space="preserve">Курс русского языка направлен на достижение следующих </w:t>
      </w:r>
      <w:r w:rsidR="00253C84" w:rsidRPr="009B5E56">
        <w:rPr>
          <w:b/>
          <w:i/>
        </w:rPr>
        <w:t>целей</w:t>
      </w:r>
      <w:r w:rsidR="00253C84" w:rsidRPr="009B5E56">
        <w:t xml:space="preserve">, обеспечивающих реализацию личностно-ориентированного, </w:t>
      </w:r>
      <w:proofErr w:type="spellStart"/>
      <w:r w:rsidR="00253C84" w:rsidRPr="009B5E56">
        <w:t>деятельностного</w:t>
      </w:r>
      <w:proofErr w:type="spellEnd"/>
      <w:r w:rsidR="00253C84" w:rsidRPr="009B5E56">
        <w:t xml:space="preserve"> подходов к обучению родному языку: </w:t>
      </w:r>
      <w:proofErr w:type="gramEnd"/>
    </w:p>
    <w:p w:rsidR="00253C84" w:rsidRPr="009B5E56" w:rsidRDefault="00253C84" w:rsidP="00253C84">
      <w:pPr>
        <w:pStyle w:val="a4"/>
        <w:jc w:val="both"/>
      </w:pPr>
      <w:r w:rsidRPr="009B5E56"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53C84" w:rsidRPr="009B5E56" w:rsidRDefault="00253C84" w:rsidP="00253C84">
      <w:pPr>
        <w:pStyle w:val="a4"/>
        <w:jc w:val="both"/>
      </w:pPr>
      <w:r w:rsidRPr="009B5E56">
        <w:t xml:space="preserve"> - совершенствование речемыслительной деятельности, коммуникативных умений и навыков;</w:t>
      </w:r>
    </w:p>
    <w:p w:rsidR="00253C84" w:rsidRPr="004427C6" w:rsidRDefault="00253C84" w:rsidP="00E049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53C84" w:rsidRPr="004427C6" w:rsidRDefault="00253C84" w:rsidP="00E0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В методике преподавания русского зыка определены </w:t>
      </w:r>
      <w:r w:rsidRPr="004427C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4427C6">
        <w:rPr>
          <w:rFonts w:ascii="Times New Roman" w:hAnsi="Times New Roman" w:cs="Times New Roman"/>
          <w:sz w:val="24"/>
          <w:szCs w:val="24"/>
        </w:rPr>
        <w:t xml:space="preserve"> обучения предмету детей </w:t>
      </w:r>
      <w:proofErr w:type="gramStart"/>
      <w:r w:rsidRPr="004427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27C6">
        <w:rPr>
          <w:rFonts w:ascii="Times New Roman" w:hAnsi="Times New Roman" w:cs="Times New Roman"/>
          <w:sz w:val="24"/>
          <w:szCs w:val="24"/>
        </w:rPr>
        <w:t xml:space="preserve"> </w:t>
      </w:r>
      <w:r w:rsidR="006B18D6">
        <w:rPr>
          <w:rFonts w:ascii="Times New Roman" w:hAnsi="Times New Roman" w:cs="Times New Roman"/>
          <w:sz w:val="24"/>
          <w:szCs w:val="24"/>
        </w:rPr>
        <w:t>ИН:</w:t>
      </w:r>
    </w:p>
    <w:p w:rsidR="00253C84" w:rsidRPr="004427C6" w:rsidRDefault="00253C84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1. Научить школьников правильно и осмысленно читать доступный их пониманию текст.</w:t>
      </w:r>
    </w:p>
    <w:p w:rsidR="00253C84" w:rsidRPr="004427C6" w:rsidRDefault="00253C84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2.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правописанию.</w:t>
      </w:r>
    </w:p>
    <w:p w:rsidR="00253C84" w:rsidRPr="004427C6" w:rsidRDefault="00253C84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3. Повысить уровень общего развития учащихся.</w:t>
      </w:r>
    </w:p>
    <w:p w:rsidR="00253C84" w:rsidRPr="004427C6" w:rsidRDefault="00253C84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4. Научить школьников последовательно и правильно излагать свои мысли в устной и письменной форме.</w:t>
      </w:r>
    </w:p>
    <w:p w:rsidR="00253C84" w:rsidRDefault="00253C84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5. Развивать нравственные качества школьников.</w:t>
      </w:r>
    </w:p>
    <w:p w:rsidR="0030154B" w:rsidRPr="004427C6" w:rsidRDefault="0030154B" w:rsidP="00E0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D6" w:rsidRDefault="009B5E56" w:rsidP="006B18D6">
      <w:pPr>
        <w:pStyle w:val="a4"/>
        <w:jc w:val="both"/>
      </w:pPr>
      <w:r w:rsidRPr="00C2134A">
        <w:t xml:space="preserve">Согласно учебному плану на изучение </w:t>
      </w:r>
      <w:r>
        <w:t xml:space="preserve">русского языка в </w:t>
      </w:r>
      <w:r w:rsidR="00E86FA1">
        <w:t>9</w:t>
      </w:r>
      <w:r>
        <w:t xml:space="preserve"> классе </w:t>
      </w:r>
      <w:r w:rsidRPr="00C2134A">
        <w:t xml:space="preserve"> отводится </w:t>
      </w:r>
      <w:r w:rsidR="0026558A">
        <w:t>9</w:t>
      </w:r>
      <w:r w:rsidR="00183903">
        <w:t>5</w:t>
      </w:r>
      <w:r w:rsidR="0026558A">
        <w:t xml:space="preserve"> часов</w:t>
      </w:r>
      <w:r>
        <w:t xml:space="preserve"> ( </w:t>
      </w:r>
      <w:r w:rsidR="00AE7C42">
        <w:t>3</w:t>
      </w:r>
      <w:r>
        <w:t xml:space="preserve"> часа в неделю</w:t>
      </w:r>
      <w:r w:rsidR="004E5735">
        <w:t xml:space="preserve">), из них – </w:t>
      </w:r>
      <w:r w:rsidR="006B18D6">
        <w:t>1</w:t>
      </w:r>
      <w:r w:rsidR="00E86FA1">
        <w:t>1</w:t>
      </w:r>
      <w:r w:rsidR="006B18D6">
        <w:t xml:space="preserve"> часов  проверочные и контрольные работы.</w:t>
      </w:r>
    </w:p>
    <w:p w:rsidR="00333CEB" w:rsidRPr="00FF73EF" w:rsidRDefault="00333CEB" w:rsidP="00333CEB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>Срок реализации рабочей программы 1 год.</w:t>
      </w:r>
    </w:p>
    <w:p w:rsidR="00D146DD" w:rsidRDefault="00D146DD" w:rsidP="00C26C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FA1" w:rsidRPr="004427C6" w:rsidRDefault="00E86FA1" w:rsidP="00E86F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FA1" w:rsidRPr="004427C6" w:rsidRDefault="00E86FA1" w:rsidP="00E86F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7C6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«Русский язык»</w:t>
      </w:r>
    </w:p>
    <w:p w:rsidR="00E86FA1" w:rsidRPr="004427C6" w:rsidRDefault="00E86FA1" w:rsidP="00E86FA1">
      <w:pPr>
        <w:pStyle w:val="a9"/>
        <w:spacing w:before="0" w:beforeAutospacing="0" w:after="0" w:afterAutospacing="0"/>
      </w:pPr>
      <w:r w:rsidRPr="004427C6">
        <w:rPr>
          <w:b/>
          <w:bCs/>
        </w:rPr>
        <w:t>9 класс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r w:rsidRPr="004427C6">
        <w:rPr>
          <w:b/>
          <w:bCs/>
        </w:rPr>
        <w:t>(3 ч в неделю)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r w:rsidRPr="004427C6">
        <w:rPr>
          <w:b/>
          <w:bCs/>
        </w:rPr>
        <w:t>Повторение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 xml:space="preserve">Простое предложение. Простое предложение с однородными членами. Обращение. </w:t>
      </w:r>
      <w:proofErr w:type="gramStart"/>
      <w:r w:rsidRPr="004427C6">
        <w:t xml:space="preserve">Сложное предложение с союзами </w:t>
      </w:r>
      <w:r w:rsidRPr="004427C6">
        <w:rPr>
          <w:b/>
          <w:bCs/>
          <w:color w:val="000000"/>
        </w:rPr>
        <w:t xml:space="preserve">и, а, но, </w:t>
      </w:r>
      <w:r w:rsidRPr="004427C6">
        <w:t xml:space="preserve">со словами </w:t>
      </w:r>
      <w:r w:rsidRPr="004427C6">
        <w:rPr>
          <w:b/>
          <w:bCs/>
          <w:color w:val="000000"/>
        </w:rPr>
        <w:t>который, когда, где, что, чтобы, потому что.</w:t>
      </w:r>
      <w:proofErr w:type="gramEnd"/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bookmarkStart w:id="0" w:name="bookmark57"/>
      <w:bookmarkEnd w:id="0"/>
      <w:r w:rsidRPr="004427C6">
        <w:rPr>
          <w:b/>
          <w:bCs/>
        </w:rPr>
        <w:t>Звуки и буквы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proofErr w:type="spellStart"/>
      <w:r w:rsidRPr="004427C6">
        <w:rPr>
          <w:b/>
          <w:bCs/>
          <w:color w:val="000000"/>
        </w:rPr>
        <w:t>ь</w:t>
      </w:r>
      <w:proofErr w:type="spellEnd"/>
      <w:r w:rsidRPr="004427C6">
        <w:rPr>
          <w:b/>
          <w:bCs/>
          <w:color w:val="000000"/>
        </w:rPr>
        <w:t xml:space="preserve">. </w:t>
      </w:r>
      <w:r w:rsidRPr="004427C6">
        <w:t xml:space="preserve">Обозначение звонких и глухих согласных на письме. Буквы </w:t>
      </w:r>
      <w:r w:rsidRPr="004427C6">
        <w:rPr>
          <w:b/>
          <w:bCs/>
          <w:color w:val="000000"/>
        </w:rPr>
        <w:t xml:space="preserve">е, е, </w:t>
      </w:r>
      <w:proofErr w:type="spellStart"/>
      <w:r w:rsidRPr="004427C6">
        <w:rPr>
          <w:b/>
          <w:bCs/>
          <w:color w:val="000000"/>
        </w:rPr>
        <w:t>ю</w:t>
      </w:r>
      <w:proofErr w:type="spellEnd"/>
      <w:r w:rsidRPr="004427C6">
        <w:rPr>
          <w:b/>
          <w:bCs/>
          <w:color w:val="000000"/>
        </w:rPr>
        <w:t xml:space="preserve">, я </w:t>
      </w:r>
      <w:r w:rsidRPr="004427C6">
        <w:t xml:space="preserve">в начале слова. Разделительные </w:t>
      </w:r>
      <w:proofErr w:type="spellStart"/>
      <w:r w:rsidRPr="004427C6">
        <w:rPr>
          <w:b/>
          <w:bCs/>
          <w:color w:val="000000"/>
        </w:rPr>
        <w:t>ь</w:t>
      </w:r>
      <w:proofErr w:type="spellEnd"/>
      <w:r w:rsidRPr="004427C6">
        <w:rPr>
          <w:b/>
          <w:bCs/>
          <w:color w:val="000000"/>
        </w:rPr>
        <w:t xml:space="preserve"> </w:t>
      </w:r>
      <w:r w:rsidRPr="004427C6">
        <w:t xml:space="preserve">и </w:t>
      </w:r>
      <w:proofErr w:type="spellStart"/>
      <w:r w:rsidRPr="004427C6">
        <w:rPr>
          <w:b/>
          <w:bCs/>
          <w:color w:val="000000"/>
        </w:rPr>
        <w:t>ъ</w:t>
      </w:r>
      <w:proofErr w:type="spellEnd"/>
      <w:r w:rsidRPr="004427C6">
        <w:rPr>
          <w:b/>
          <w:bCs/>
          <w:color w:val="000000"/>
        </w:rPr>
        <w:t xml:space="preserve"> </w:t>
      </w:r>
      <w:r w:rsidRPr="004427C6">
        <w:t>знаки. Количество звуков и бу</w:t>
      </w:r>
      <w:proofErr w:type="gramStart"/>
      <w:r w:rsidRPr="004427C6">
        <w:t>кв в сл</w:t>
      </w:r>
      <w:proofErr w:type="gramEnd"/>
      <w:r w:rsidRPr="004427C6">
        <w:t>ове.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bookmarkStart w:id="1" w:name="bookmark58"/>
      <w:bookmarkEnd w:id="1"/>
      <w:r w:rsidRPr="004427C6">
        <w:rPr>
          <w:b/>
          <w:bCs/>
        </w:rPr>
        <w:t>Слово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lastRenderedPageBreak/>
        <w:t xml:space="preserve">Состав </w:t>
      </w:r>
      <w:proofErr w:type="spellStart"/>
      <w:r w:rsidRPr="004427C6">
        <w:rPr>
          <w:i/>
          <w:iCs/>
          <w:color w:val="000000"/>
        </w:rPr>
        <w:t>слова</w:t>
      </w:r>
      <w:proofErr w:type="gramStart"/>
      <w:r w:rsidRPr="004427C6">
        <w:rPr>
          <w:i/>
          <w:iCs/>
          <w:color w:val="000000"/>
        </w:rPr>
        <w:t>.</w:t>
      </w:r>
      <w:r w:rsidRPr="004427C6">
        <w:t>Р</w:t>
      </w:r>
      <w:proofErr w:type="gramEnd"/>
      <w:r w:rsidRPr="004427C6">
        <w:t>азбор</w:t>
      </w:r>
      <w:proofErr w:type="spellEnd"/>
      <w:r w:rsidRPr="004427C6">
        <w:t xml:space="preserve"> слов по составу. Единообразное написание ударных и безударных гласных, звонких и глухих согласных в кор</w:t>
      </w:r>
      <w:r w:rsidRPr="004427C6">
        <w:softHyphen/>
        <w:t>нях слов. Единообразное написание ряда приставок на согласную вне зависимости от произношения.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Правописание приставок, меняющих конечную согласную, в за</w:t>
      </w:r>
      <w:r w:rsidRPr="004427C6">
        <w:softHyphen/>
        <w:t xml:space="preserve">висимости от произношения: </w:t>
      </w:r>
      <w:r w:rsidRPr="004427C6">
        <w:rPr>
          <w:b/>
          <w:bCs/>
          <w:color w:val="000000"/>
        </w:rPr>
        <w:t>бе</w:t>
      </w:r>
      <w:proofErr w:type="gramStart"/>
      <w:r w:rsidRPr="004427C6">
        <w:rPr>
          <w:b/>
          <w:bCs/>
          <w:color w:val="000000"/>
        </w:rPr>
        <w:t>з-</w:t>
      </w:r>
      <w:proofErr w:type="gramEnd"/>
      <w:r w:rsidRPr="004427C6">
        <w:rPr>
          <w:b/>
          <w:bCs/>
          <w:color w:val="000000"/>
        </w:rPr>
        <w:t>(бес-), воз-(вое-), из-(</w:t>
      </w:r>
      <w:proofErr w:type="spellStart"/>
      <w:r w:rsidRPr="004427C6">
        <w:rPr>
          <w:b/>
          <w:bCs/>
          <w:color w:val="000000"/>
        </w:rPr>
        <w:t>ис</w:t>
      </w:r>
      <w:proofErr w:type="spellEnd"/>
      <w:r w:rsidRPr="004427C6">
        <w:rPr>
          <w:b/>
          <w:bCs/>
          <w:color w:val="000000"/>
        </w:rPr>
        <w:t>-), раз- (рас-).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Сложные слова. Образование сложных слов с помощью соеди</w:t>
      </w:r>
      <w:r w:rsidRPr="004427C6">
        <w:softHyphen/>
        <w:t>нительных гласных и без соединительных гласных. Сложносокра</w:t>
      </w:r>
      <w:r w:rsidRPr="004427C6">
        <w:softHyphen/>
        <w:t>щенные слова.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t xml:space="preserve">Имя </w:t>
      </w:r>
      <w:proofErr w:type="spellStart"/>
      <w:r w:rsidRPr="004427C6">
        <w:rPr>
          <w:i/>
          <w:iCs/>
          <w:color w:val="000000"/>
        </w:rPr>
        <w:t>существительное</w:t>
      </w:r>
      <w:proofErr w:type="gramStart"/>
      <w:r w:rsidRPr="004427C6">
        <w:rPr>
          <w:i/>
          <w:iCs/>
          <w:color w:val="000000"/>
        </w:rPr>
        <w:t>.</w:t>
      </w:r>
      <w:r w:rsidRPr="004427C6">
        <w:t>Р</w:t>
      </w:r>
      <w:proofErr w:type="gramEnd"/>
      <w:r w:rsidRPr="004427C6">
        <w:t>оль</w:t>
      </w:r>
      <w:proofErr w:type="spellEnd"/>
      <w:r w:rsidRPr="004427C6">
        <w:t xml:space="preserve">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t xml:space="preserve">Имя </w:t>
      </w:r>
      <w:proofErr w:type="spellStart"/>
      <w:r w:rsidRPr="004427C6">
        <w:rPr>
          <w:i/>
          <w:iCs/>
          <w:color w:val="000000"/>
        </w:rPr>
        <w:t>прилагательное</w:t>
      </w:r>
      <w:proofErr w:type="gramStart"/>
      <w:r w:rsidRPr="004427C6">
        <w:rPr>
          <w:i/>
          <w:iCs/>
          <w:color w:val="000000"/>
        </w:rPr>
        <w:t>.</w:t>
      </w:r>
      <w:r w:rsidRPr="004427C6">
        <w:t>Р</w:t>
      </w:r>
      <w:proofErr w:type="gramEnd"/>
      <w:r w:rsidRPr="004427C6">
        <w:t>оль</w:t>
      </w:r>
      <w:proofErr w:type="spellEnd"/>
      <w:r w:rsidRPr="004427C6">
        <w:t xml:space="preserve">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t xml:space="preserve">Личные </w:t>
      </w:r>
      <w:proofErr w:type="spellStart"/>
      <w:r w:rsidRPr="004427C6">
        <w:rPr>
          <w:i/>
          <w:iCs/>
          <w:color w:val="000000"/>
        </w:rPr>
        <w:t>местоимения</w:t>
      </w:r>
      <w:proofErr w:type="gramStart"/>
      <w:r w:rsidRPr="004427C6">
        <w:rPr>
          <w:i/>
          <w:iCs/>
          <w:color w:val="000000"/>
        </w:rPr>
        <w:t>.</w:t>
      </w:r>
      <w:r w:rsidRPr="004427C6">
        <w:t>Р</w:t>
      </w:r>
      <w:proofErr w:type="gramEnd"/>
      <w:r w:rsidRPr="004427C6">
        <w:t>оль</w:t>
      </w:r>
      <w:proofErr w:type="spellEnd"/>
      <w:r w:rsidRPr="004427C6">
        <w:t xml:space="preserve"> личных местоимений в речи. Право</w:t>
      </w:r>
      <w:r w:rsidRPr="004427C6">
        <w:softHyphen/>
        <w:t>писание личных местоимений.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proofErr w:type="spellStart"/>
      <w:r w:rsidRPr="004427C6">
        <w:rPr>
          <w:i/>
          <w:iCs/>
          <w:color w:val="000000"/>
        </w:rPr>
        <w:t>Глагол</w:t>
      </w:r>
      <w:proofErr w:type="gramStart"/>
      <w:r w:rsidRPr="004427C6">
        <w:rPr>
          <w:i/>
          <w:iCs/>
          <w:color w:val="000000"/>
        </w:rPr>
        <w:t>.</w:t>
      </w:r>
      <w:r w:rsidRPr="004427C6">
        <w:t>Р</w:t>
      </w:r>
      <w:proofErr w:type="gramEnd"/>
      <w:r w:rsidRPr="004427C6">
        <w:t>оль</w:t>
      </w:r>
      <w:proofErr w:type="spellEnd"/>
      <w:r w:rsidRPr="004427C6">
        <w:t xml:space="preserve"> глагола в речи. Неопределенная форма глагола. Спряжение глаголов.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Повелительная форма глагола. Правописание глаголов повели</w:t>
      </w:r>
      <w:r w:rsidRPr="004427C6">
        <w:softHyphen/>
        <w:t>тельной формы единственного и множественного числа.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r w:rsidRPr="004427C6">
        <w:t xml:space="preserve">Частица </w:t>
      </w:r>
      <w:r w:rsidRPr="004427C6">
        <w:rPr>
          <w:i/>
          <w:iCs/>
          <w:color w:val="000000"/>
        </w:rPr>
        <w:t>не</w:t>
      </w:r>
      <w:r w:rsidRPr="004427C6">
        <w:t xml:space="preserve"> с глаголами.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t xml:space="preserve">Имя </w:t>
      </w:r>
      <w:proofErr w:type="spellStart"/>
      <w:r w:rsidRPr="004427C6">
        <w:rPr>
          <w:i/>
          <w:iCs/>
          <w:color w:val="000000"/>
        </w:rPr>
        <w:t>числительное</w:t>
      </w:r>
      <w:proofErr w:type="gramStart"/>
      <w:r w:rsidRPr="004427C6">
        <w:rPr>
          <w:i/>
          <w:iCs/>
          <w:color w:val="000000"/>
        </w:rPr>
        <w:t>.</w:t>
      </w:r>
      <w:r w:rsidRPr="004427C6">
        <w:t>П</w:t>
      </w:r>
      <w:proofErr w:type="gramEnd"/>
      <w:r w:rsidRPr="004427C6">
        <w:t>онятие</w:t>
      </w:r>
      <w:proofErr w:type="spellEnd"/>
      <w:r w:rsidRPr="004427C6">
        <w:t xml:space="preserve"> об имени числительном. Числитель</w:t>
      </w:r>
      <w:r w:rsidRPr="004427C6">
        <w:softHyphen/>
        <w:t>ные количественные и порядковые.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 xml:space="preserve">Правописание числительных от 5 до 20; 30; от 50 до 80 и от 500 </w:t>
      </w:r>
      <w:proofErr w:type="gramStart"/>
      <w:r w:rsidRPr="004427C6">
        <w:t>до</w:t>
      </w:r>
      <w:proofErr w:type="gramEnd"/>
      <w:r w:rsidRPr="004427C6">
        <w:t xml:space="preserve"> 900; 4; 200, 300,400; 40, 90,100.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proofErr w:type="spellStart"/>
      <w:r w:rsidRPr="004427C6">
        <w:rPr>
          <w:i/>
          <w:iCs/>
          <w:color w:val="000000"/>
        </w:rPr>
        <w:t>Наречие</w:t>
      </w:r>
      <w:proofErr w:type="gramStart"/>
      <w:r w:rsidRPr="004427C6">
        <w:rPr>
          <w:i/>
          <w:iCs/>
          <w:color w:val="000000"/>
        </w:rPr>
        <w:t>.</w:t>
      </w:r>
      <w:r w:rsidRPr="004427C6">
        <w:t>П</w:t>
      </w:r>
      <w:proofErr w:type="gramEnd"/>
      <w:r w:rsidRPr="004427C6">
        <w:t>онятие</w:t>
      </w:r>
      <w:proofErr w:type="spellEnd"/>
      <w:r w:rsidRPr="004427C6">
        <w:t xml:space="preserve"> о наречии. Наречия, обозначающие время, место, способ действия.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r w:rsidRPr="004427C6">
        <w:t xml:space="preserve">Правописание наречий </w:t>
      </w:r>
      <w:proofErr w:type="gramStart"/>
      <w:r w:rsidRPr="004427C6">
        <w:t>с</w:t>
      </w:r>
      <w:r w:rsidRPr="004427C6">
        <w:rPr>
          <w:b/>
          <w:bCs/>
          <w:color w:val="000000"/>
        </w:rPr>
        <w:t>о</w:t>
      </w:r>
      <w:proofErr w:type="gramEnd"/>
      <w:r w:rsidRPr="004427C6">
        <w:rPr>
          <w:b/>
          <w:bCs/>
          <w:color w:val="000000"/>
        </w:rPr>
        <w:t xml:space="preserve"> </w:t>
      </w:r>
      <w:r w:rsidRPr="004427C6">
        <w:t xml:space="preserve">и </w:t>
      </w:r>
      <w:r w:rsidRPr="004427C6">
        <w:rPr>
          <w:b/>
          <w:bCs/>
          <w:color w:val="000000"/>
        </w:rPr>
        <w:t xml:space="preserve">а </w:t>
      </w:r>
      <w:r w:rsidRPr="004427C6">
        <w:t>на конце.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rPr>
          <w:i/>
          <w:iCs/>
          <w:color w:val="000000"/>
        </w:rPr>
        <w:t xml:space="preserve">Части </w:t>
      </w:r>
      <w:proofErr w:type="spellStart"/>
      <w:r w:rsidRPr="004427C6">
        <w:rPr>
          <w:i/>
          <w:iCs/>
          <w:color w:val="000000"/>
        </w:rPr>
        <w:t>речи</w:t>
      </w:r>
      <w:proofErr w:type="gramStart"/>
      <w:r w:rsidRPr="004427C6">
        <w:rPr>
          <w:i/>
          <w:iCs/>
          <w:color w:val="000000"/>
        </w:rPr>
        <w:t>.</w:t>
      </w:r>
      <w:r w:rsidRPr="004427C6">
        <w:t>С</w:t>
      </w:r>
      <w:proofErr w:type="gramEnd"/>
      <w:r w:rsidRPr="004427C6">
        <w:t>уществительное</w:t>
      </w:r>
      <w:proofErr w:type="spellEnd"/>
      <w:r w:rsidRPr="004427C6">
        <w:t>, глагол, прилагательное, числи</w:t>
      </w:r>
      <w:r w:rsidRPr="004427C6">
        <w:softHyphen/>
        <w:t>тельное, наречие, предлог. Употребление в речи.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bookmarkStart w:id="2" w:name="bookmark59"/>
      <w:bookmarkEnd w:id="2"/>
      <w:r w:rsidRPr="004427C6">
        <w:rPr>
          <w:b/>
          <w:bCs/>
        </w:rPr>
        <w:t>Предложение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Простое предложение. Главные и второстепенные члены предло</w:t>
      </w:r>
      <w:r w:rsidRPr="004427C6">
        <w:softHyphen/>
        <w:t>жения, предложения распространенные и нераспространенные, с однородными членами, обращение.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 xml:space="preserve">Сложное предложение. </w:t>
      </w:r>
      <w:proofErr w:type="gramStart"/>
      <w:r w:rsidRPr="004427C6">
        <w:t xml:space="preserve">Предложения с союзами </w:t>
      </w:r>
      <w:r w:rsidRPr="004427C6">
        <w:rPr>
          <w:b/>
          <w:bCs/>
          <w:color w:val="000000"/>
        </w:rPr>
        <w:t xml:space="preserve">и, а, </w:t>
      </w:r>
      <w:r w:rsidRPr="004427C6">
        <w:t xml:space="preserve">и без союзов, предложения со словами </w:t>
      </w:r>
      <w:r w:rsidRPr="004427C6">
        <w:rPr>
          <w:b/>
          <w:bCs/>
          <w:color w:val="000000"/>
        </w:rPr>
        <w:t>который, когда, где, что, чтобы, потому что.</w:t>
      </w:r>
      <w:proofErr w:type="gramEnd"/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Составление простых и сложных предложений. Постановка зна</w:t>
      </w:r>
      <w:r w:rsidRPr="004427C6">
        <w:softHyphen/>
        <w:t>ков препинания в предложениях.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Прямая речь (после слов автора). Кавычки при прямой речи и двоеточие перед ней; большая буква в прямой речи.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bookmarkStart w:id="3" w:name="bookmark60"/>
      <w:bookmarkEnd w:id="3"/>
      <w:r w:rsidRPr="004427C6">
        <w:rPr>
          <w:b/>
          <w:bCs/>
        </w:rPr>
        <w:t>Связная речь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</w:pPr>
      <w:r w:rsidRPr="004427C6">
        <w:t>Изложение.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 w:right="14"/>
      </w:pPr>
      <w:r w:rsidRPr="004427C6">
        <w:t>Деловое письмо: стандартные деловые бумаги, связанные с по</w:t>
      </w:r>
      <w:r w:rsidRPr="004427C6">
        <w:softHyphen/>
        <w:t>ступлением на работу на конкретное предприятие; автобиография, доверенность, расписка.</w:t>
      </w:r>
    </w:p>
    <w:p w:rsidR="00E86FA1" w:rsidRPr="004427C6" w:rsidRDefault="00E86FA1" w:rsidP="00E86FA1">
      <w:pPr>
        <w:pStyle w:val="a9"/>
        <w:spacing w:before="0" w:beforeAutospacing="0" w:after="0" w:afterAutospacing="0"/>
        <w:ind w:left="14"/>
        <w:rPr>
          <w:i/>
          <w:iCs/>
        </w:rPr>
      </w:pPr>
      <w:r w:rsidRPr="004427C6">
        <w:rPr>
          <w:i/>
          <w:iCs/>
        </w:rPr>
        <w:t xml:space="preserve">Повторение </w:t>
      </w:r>
      <w:proofErr w:type="gramStart"/>
      <w:r w:rsidRPr="004427C6">
        <w:rPr>
          <w:i/>
          <w:iCs/>
        </w:rPr>
        <w:t>пройденного</w:t>
      </w:r>
      <w:proofErr w:type="gramEnd"/>
      <w:r w:rsidRPr="004427C6">
        <w:rPr>
          <w:i/>
          <w:iCs/>
        </w:rPr>
        <w:t xml:space="preserve"> за год.</w:t>
      </w:r>
    </w:p>
    <w:p w:rsidR="00E86FA1" w:rsidRPr="004427C6" w:rsidRDefault="00E86FA1" w:rsidP="00E86F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FA1" w:rsidRDefault="002F1601" w:rsidP="00E8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знаниям и умениям учащихся:</w:t>
      </w:r>
    </w:p>
    <w:p w:rsidR="006A28D9" w:rsidRPr="007604C2" w:rsidRDefault="006A28D9" w:rsidP="006A28D9">
      <w:pPr>
        <w:rPr>
          <w:rFonts w:ascii="Times New Roman" w:hAnsi="Times New Roman" w:cs="Times New Roman"/>
          <w:sz w:val="24"/>
          <w:szCs w:val="24"/>
        </w:rPr>
      </w:pPr>
      <w:r w:rsidRPr="007604C2">
        <w:rPr>
          <w:rFonts w:ascii="Times New Roman" w:hAnsi="Times New Roman" w:cs="Times New Roman"/>
          <w:sz w:val="24"/>
          <w:szCs w:val="24"/>
        </w:rPr>
        <w:t>      </w:t>
      </w:r>
      <w:r w:rsidRPr="007604C2">
        <w:rPr>
          <w:rStyle w:val="a8"/>
          <w:rFonts w:ascii="Times New Roman" w:hAnsi="Times New Roman" w:cs="Times New Roman"/>
          <w:sz w:val="24"/>
          <w:szCs w:val="24"/>
        </w:rPr>
        <w:t>1-й уровен</w:t>
      </w:r>
      <w:proofErr w:type="gramStart"/>
      <w:r w:rsidRPr="007604C2">
        <w:rPr>
          <w:rStyle w:val="a8"/>
          <w:rFonts w:ascii="Times New Roman" w:hAnsi="Times New Roman" w:cs="Times New Roman"/>
          <w:sz w:val="24"/>
          <w:szCs w:val="24"/>
        </w:rPr>
        <w:t>ь</w:t>
      </w:r>
      <w:r>
        <w:rPr>
          <w:rStyle w:val="a8"/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>достаточный)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</w:t>
      </w:r>
      <w:r w:rsidRPr="007604C2">
        <w:rPr>
          <w:rStyle w:val="a8"/>
          <w:rFonts w:ascii="Times New Roman" w:hAnsi="Times New Roman" w:cs="Times New Roman"/>
          <w:sz w:val="24"/>
          <w:szCs w:val="24"/>
        </w:rPr>
        <w:t>• </w:t>
      </w:r>
      <w:r w:rsidRPr="007604C2">
        <w:rPr>
          <w:rFonts w:ascii="Times New Roman" w:hAnsi="Times New Roman" w:cs="Times New Roman"/>
          <w:sz w:val="24"/>
          <w:szCs w:val="24"/>
        </w:rPr>
        <w:t>писать под диктовку текст с изученными орфограммами (75—80</w:t>
      </w:r>
      <w:r w:rsidRPr="007604C2">
        <w:rPr>
          <w:rStyle w:val="a8"/>
          <w:rFonts w:ascii="Times New Roman" w:hAnsi="Times New Roman" w:cs="Times New Roman"/>
          <w:sz w:val="24"/>
          <w:szCs w:val="24"/>
        </w:rPr>
        <w:t>  </w:t>
      </w:r>
      <w:r w:rsidRPr="007604C2">
        <w:rPr>
          <w:rFonts w:ascii="Times New Roman" w:hAnsi="Times New Roman" w:cs="Times New Roman"/>
          <w:sz w:val="24"/>
          <w:szCs w:val="24"/>
        </w:rPr>
        <w:t>слов);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составлять план к текстам описательно-повествовательного характера с четко выраженными структурными частями;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писать изложение или сочинение после предварительного анализа (до 80 слов);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составлять простые и сложные предложения с опорой на картинку, схему, предложенную ситуацию, на собственный трудовой опыт;</w:t>
      </w:r>
      <w:r w:rsidRPr="007604C2">
        <w:rPr>
          <w:rFonts w:ascii="Times New Roman" w:hAnsi="Times New Roman" w:cs="Times New Roman"/>
          <w:sz w:val="24"/>
          <w:szCs w:val="24"/>
        </w:rPr>
        <w:br/>
      </w:r>
      <w:r w:rsidRPr="007604C2">
        <w:rPr>
          <w:rFonts w:ascii="Times New Roman" w:hAnsi="Times New Roman" w:cs="Times New Roman"/>
          <w:sz w:val="24"/>
          <w:szCs w:val="24"/>
        </w:rPr>
        <w:lastRenderedPageBreak/>
        <w:t>      • подбирать однокоренные слова и следить за единообразным написанием орфограмм в различных частях слова;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определять части речи, используя сложные предложения для доказательства;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находить и решать орфографические задачи;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оформлять все виды деловых бумаг;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пользоваться школьным орфографическим словарем.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</w:t>
      </w:r>
      <w:r w:rsidRPr="007604C2">
        <w:rPr>
          <w:rStyle w:val="a8"/>
          <w:rFonts w:ascii="Times New Roman" w:hAnsi="Times New Roman" w:cs="Times New Roman"/>
          <w:sz w:val="24"/>
          <w:szCs w:val="24"/>
        </w:rPr>
        <w:t>2-й уровен</w:t>
      </w:r>
      <w:proofErr w:type="gramStart"/>
      <w:r w:rsidRPr="007604C2">
        <w:rPr>
          <w:rStyle w:val="a8"/>
          <w:rFonts w:ascii="Times New Roman" w:hAnsi="Times New Roman" w:cs="Times New Roman"/>
          <w:sz w:val="24"/>
          <w:szCs w:val="24"/>
        </w:rPr>
        <w:t>ь</w:t>
      </w:r>
      <w:r>
        <w:rPr>
          <w:rStyle w:val="a8"/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>минимальный)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писать под диктовку текст с изученными орфограммами после предварительного разбора;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</w:t>
      </w:r>
      <w:proofErr w:type="gramStart"/>
      <w:r w:rsidRPr="007604C2">
        <w:rPr>
          <w:rFonts w:ascii="Times New Roman" w:hAnsi="Times New Roman" w:cs="Times New Roman"/>
          <w:sz w:val="24"/>
          <w:szCs w:val="24"/>
        </w:rPr>
        <w:t>принимать участие в составлении плана и отборе речевого материала для создания текста;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составлять короткие тексты по плану, опорным словам по картинке или без нее (40—45 слов);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составлять простые и сложные предложения, опираясь на схему, картинку, собственный опыт (с помощью учителя);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решать орфографические задачи, опираясь на схему (с помощью учителя);</w:t>
      </w:r>
      <w:r w:rsidRPr="007604C2">
        <w:rPr>
          <w:rFonts w:ascii="Times New Roman" w:hAnsi="Times New Roman" w:cs="Times New Roman"/>
          <w:sz w:val="24"/>
          <w:szCs w:val="24"/>
        </w:rPr>
        <w:br/>
        <w:t>      • пользоваться школьным орфографическим словарем.</w:t>
      </w:r>
      <w:proofErr w:type="gramEnd"/>
    </w:p>
    <w:p w:rsidR="006A28D9" w:rsidRPr="007604C2" w:rsidRDefault="006A28D9" w:rsidP="006A28D9">
      <w:pPr>
        <w:rPr>
          <w:rFonts w:ascii="Times New Roman" w:hAnsi="Times New Roman" w:cs="Times New Roman"/>
          <w:sz w:val="24"/>
          <w:szCs w:val="24"/>
        </w:rPr>
      </w:pPr>
    </w:p>
    <w:p w:rsidR="00E86FA1" w:rsidRPr="004427C6" w:rsidRDefault="00E86FA1" w:rsidP="00E86FA1">
      <w:pPr>
        <w:pStyle w:val="a4"/>
        <w:jc w:val="center"/>
        <w:rPr>
          <w:i/>
        </w:rPr>
      </w:pPr>
    </w:p>
    <w:p w:rsidR="00AE7C42" w:rsidRPr="004427C6" w:rsidRDefault="00AE7C42" w:rsidP="00AE7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предмета:</w:t>
      </w:r>
    </w:p>
    <w:p w:rsidR="00AE7C42" w:rsidRPr="004427C6" w:rsidRDefault="00AE7C42" w:rsidP="00AE7C42">
      <w:pPr>
        <w:tabs>
          <w:tab w:val="left" w:pos="6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AE7C42" w:rsidRPr="004427C6" w:rsidRDefault="00AE7C42" w:rsidP="00AE7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.</w:t>
      </w:r>
    </w:p>
    <w:p w:rsidR="00AE7C42" w:rsidRPr="004427C6" w:rsidRDefault="00AE7C42" w:rsidP="00AE7C42">
      <w:pPr>
        <w:pStyle w:val="a3"/>
        <w:rPr>
          <w:b/>
        </w:rPr>
      </w:pPr>
      <w:r w:rsidRPr="004427C6">
        <w:rPr>
          <w:b/>
        </w:rPr>
        <w:t>К концу учебного года уч-ся должны научиться:</w:t>
      </w:r>
    </w:p>
    <w:p w:rsidR="00AE7C42" w:rsidRPr="004427C6" w:rsidRDefault="00AE7C42" w:rsidP="00AE7C42">
      <w:pPr>
        <w:pStyle w:val="a9"/>
        <w:numPr>
          <w:ilvl w:val="0"/>
          <w:numId w:val="13"/>
        </w:numPr>
        <w:spacing w:before="0" w:beforeAutospacing="0" w:after="0" w:afterAutospacing="0"/>
        <w:ind w:right="14"/>
      </w:pPr>
      <w:r w:rsidRPr="004427C6">
        <w:t>писать небольшие по объему изложение и сочинения творче</w:t>
      </w:r>
      <w:r w:rsidRPr="004427C6">
        <w:softHyphen/>
        <w:t>ского характера;</w:t>
      </w:r>
    </w:p>
    <w:p w:rsidR="00AE7C42" w:rsidRPr="004427C6" w:rsidRDefault="00AE7C42" w:rsidP="00AE7C42">
      <w:pPr>
        <w:pStyle w:val="a9"/>
        <w:numPr>
          <w:ilvl w:val="0"/>
          <w:numId w:val="13"/>
        </w:numPr>
        <w:spacing w:before="0" w:beforeAutospacing="0" w:after="0" w:afterAutospacing="0"/>
      </w:pPr>
      <w:r w:rsidRPr="004427C6">
        <w:t>оформлять все виды деловых бумаг;</w:t>
      </w:r>
    </w:p>
    <w:p w:rsidR="00AE7C42" w:rsidRPr="004427C6" w:rsidRDefault="00AE7C42" w:rsidP="00AE7C42">
      <w:pPr>
        <w:pStyle w:val="a9"/>
        <w:numPr>
          <w:ilvl w:val="0"/>
          <w:numId w:val="13"/>
        </w:numPr>
        <w:spacing w:before="0" w:beforeAutospacing="0" w:after="0" w:afterAutospacing="0"/>
      </w:pPr>
      <w:r w:rsidRPr="004427C6">
        <w:t>пользоваться школьным орфографическим словарем.</w:t>
      </w:r>
    </w:p>
    <w:p w:rsidR="00AE7C42" w:rsidRPr="004427C6" w:rsidRDefault="00AE7C42" w:rsidP="00AE7C42">
      <w:pPr>
        <w:pStyle w:val="a9"/>
        <w:numPr>
          <w:ilvl w:val="0"/>
          <w:numId w:val="13"/>
        </w:numPr>
        <w:spacing w:before="0" w:beforeAutospacing="0" w:after="0" w:afterAutospacing="0"/>
      </w:pPr>
      <w:r w:rsidRPr="004427C6">
        <w:t>части речи, использование их в речи;</w:t>
      </w:r>
    </w:p>
    <w:p w:rsidR="00AE7C42" w:rsidRDefault="00AE7C42" w:rsidP="00AE7C42">
      <w:pPr>
        <w:pStyle w:val="a9"/>
        <w:numPr>
          <w:ilvl w:val="0"/>
          <w:numId w:val="13"/>
        </w:numPr>
        <w:spacing w:before="0" w:beforeAutospacing="0" w:after="0" w:afterAutospacing="0"/>
        <w:ind w:right="504"/>
      </w:pPr>
      <w:r w:rsidRPr="004427C6">
        <w:t xml:space="preserve">наиболее распространенные правила правописания слов. </w:t>
      </w:r>
    </w:p>
    <w:p w:rsidR="00AE7C42" w:rsidRDefault="00AE7C42" w:rsidP="00AE7C42">
      <w:pPr>
        <w:pStyle w:val="a9"/>
        <w:spacing w:before="0" w:beforeAutospacing="0" w:after="0" w:afterAutospacing="0"/>
        <w:ind w:left="720" w:right="504"/>
      </w:pPr>
    </w:p>
    <w:p w:rsidR="00E86FA1" w:rsidRPr="004427C6" w:rsidRDefault="00AE7C42" w:rsidP="00AE7C42">
      <w:pPr>
        <w:pStyle w:val="a4"/>
        <w:jc w:val="both"/>
      </w:pPr>
      <w:r>
        <w:t xml:space="preserve">   </w:t>
      </w:r>
      <w:r w:rsidR="00E86FA1" w:rsidRPr="004427C6">
        <w:t xml:space="preserve">Учитывая степень </w:t>
      </w:r>
      <w:proofErr w:type="spellStart"/>
      <w:r w:rsidR="00E86FA1" w:rsidRPr="004427C6">
        <w:t>обученности</w:t>
      </w:r>
      <w:proofErr w:type="spellEnd"/>
      <w:r w:rsidR="00E86FA1" w:rsidRPr="004427C6">
        <w:t xml:space="preserve"> учащихся, в тематическом плане </w:t>
      </w:r>
    </w:p>
    <w:p w:rsidR="00E86FA1" w:rsidRPr="004427C6" w:rsidRDefault="00E86FA1" w:rsidP="00E86FA1">
      <w:pPr>
        <w:pStyle w:val="a4"/>
        <w:ind w:left="142"/>
        <w:jc w:val="both"/>
      </w:pPr>
      <w:r w:rsidRPr="004427C6">
        <w:t>предлагаются задания повышенной сложности и творческого характера, предусмотрено повторение учебного материала, самостоятельная работа с учетом индивидуальных особенностей и возможностей детей, дифференцированные задания.</w:t>
      </w:r>
    </w:p>
    <w:p w:rsidR="00E86FA1" w:rsidRPr="004427C6" w:rsidRDefault="00E86FA1" w:rsidP="00E86FA1">
      <w:pPr>
        <w:pStyle w:val="a4"/>
        <w:jc w:val="both"/>
      </w:pPr>
      <w:r w:rsidRPr="004427C6">
        <w:t xml:space="preserve">Предусмотрены виды работ, которые позволяют вести </w:t>
      </w:r>
      <w:proofErr w:type="gramStart"/>
      <w:r w:rsidRPr="004427C6">
        <w:t>контроль за</w:t>
      </w:r>
      <w:proofErr w:type="gramEnd"/>
      <w:r w:rsidRPr="004427C6">
        <w:t xml:space="preserve"> усвоением учебного материала, а именно:</w:t>
      </w:r>
    </w:p>
    <w:p w:rsidR="00E86FA1" w:rsidRPr="004427C6" w:rsidRDefault="00E86FA1" w:rsidP="00E86FA1">
      <w:pPr>
        <w:pStyle w:val="a4"/>
        <w:jc w:val="both"/>
      </w:pPr>
      <w:r w:rsidRPr="004427C6">
        <w:t>- проверочные диктанты по темам</w:t>
      </w:r>
    </w:p>
    <w:p w:rsidR="00E86FA1" w:rsidRPr="004427C6" w:rsidRDefault="00E86FA1" w:rsidP="00E86FA1">
      <w:pPr>
        <w:pStyle w:val="a4"/>
        <w:jc w:val="both"/>
      </w:pPr>
      <w:r w:rsidRPr="004427C6">
        <w:t>- самостоятельные и практические работы</w:t>
      </w:r>
    </w:p>
    <w:p w:rsidR="00E86FA1" w:rsidRPr="004427C6" w:rsidRDefault="00E86FA1" w:rsidP="00E86FA1">
      <w:pPr>
        <w:pStyle w:val="a4"/>
        <w:jc w:val="both"/>
      </w:pPr>
      <w:r w:rsidRPr="004427C6">
        <w:t>- обобщающие уроки по темам</w:t>
      </w:r>
    </w:p>
    <w:p w:rsidR="00E86FA1" w:rsidRPr="004427C6" w:rsidRDefault="00E86FA1" w:rsidP="00E86FA1">
      <w:pPr>
        <w:pStyle w:val="a4"/>
        <w:jc w:val="both"/>
      </w:pPr>
      <w:r w:rsidRPr="004427C6">
        <w:t>- тест-контроль по изученным темам</w:t>
      </w:r>
    </w:p>
    <w:p w:rsidR="00E86FA1" w:rsidRPr="004427C6" w:rsidRDefault="00E86FA1" w:rsidP="00E86FA1">
      <w:pPr>
        <w:pStyle w:val="a4"/>
        <w:jc w:val="both"/>
      </w:pPr>
      <w:r w:rsidRPr="004427C6">
        <w:t>- контрольные работы по окончании каждой четверти. (Приложение)</w:t>
      </w:r>
    </w:p>
    <w:p w:rsidR="00E86FA1" w:rsidRPr="004427C6" w:rsidRDefault="00E86FA1" w:rsidP="00E86FA1">
      <w:pPr>
        <w:pStyle w:val="a4"/>
        <w:jc w:val="both"/>
      </w:pPr>
      <w:r w:rsidRPr="004427C6">
        <w:tab/>
        <w:t>Учитывая познавательные возможности учащихся, для активизации умственной деятельности, развития самостоятельности, осознанности восприятия материала, в план включены уроки нестандартного типа:</w:t>
      </w:r>
    </w:p>
    <w:p w:rsidR="00E86FA1" w:rsidRPr="004427C6" w:rsidRDefault="00E86FA1" w:rsidP="00E86FA1">
      <w:pPr>
        <w:pStyle w:val="a4"/>
        <w:jc w:val="both"/>
      </w:pPr>
      <w:r w:rsidRPr="004427C6">
        <w:t>- с применением ИКТ (приложение)</w:t>
      </w:r>
    </w:p>
    <w:p w:rsidR="00E86FA1" w:rsidRPr="004427C6" w:rsidRDefault="00E86FA1" w:rsidP="00E86FA1">
      <w:pPr>
        <w:pStyle w:val="a4"/>
        <w:jc w:val="both"/>
      </w:pPr>
      <w:r w:rsidRPr="004427C6">
        <w:t>- тестирование</w:t>
      </w:r>
    </w:p>
    <w:p w:rsidR="00E86FA1" w:rsidRPr="004427C6" w:rsidRDefault="00E86FA1" w:rsidP="00E86FA1">
      <w:pPr>
        <w:pStyle w:val="a4"/>
        <w:jc w:val="both"/>
      </w:pPr>
      <w:r w:rsidRPr="004427C6">
        <w:t>- урок-путешествие</w:t>
      </w:r>
    </w:p>
    <w:p w:rsidR="00E86FA1" w:rsidRPr="004427C6" w:rsidRDefault="00E86FA1" w:rsidP="00E86FA1">
      <w:pPr>
        <w:pStyle w:val="a4"/>
        <w:jc w:val="both"/>
      </w:pPr>
      <w:r w:rsidRPr="004427C6">
        <w:t>- урок-рассуждение</w:t>
      </w:r>
    </w:p>
    <w:p w:rsidR="00E86FA1" w:rsidRPr="004427C6" w:rsidRDefault="00E86FA1" w:rsidP="00E86FA1">
      <w:pPr>
        <w:pStyle w:val="a4"/>
      </w:pPr>
      <w:r w:rsidRPr="004427C6">
        <w:t>-урок-диспут.</w:t>
      </w:r>
    </w:p>
    <w:p w:rsidR="00E86FA1" w:rsidRPr="004427C6" w:rsidRDefault="00E86FA1" w:rsidP="00E86FA1">
      <w:pPr>
        <w:pStyle w:val="a4"/>
        <w:ind w:firstLine="708"/>
      </w:pPr>
      <w:r w:rsidRPr="004427C6">
        <w:lastRenderedPageBreak/>
        <w:t>Тематический план составлен с учетом регионального компонента. Включено изучение региональных особенностей литературы Бурятии.</w:t>
      </w:r>
    </w:p>
    <w:p w:rsidR="00E86FA1" w:rsidRPr="004427C6" w:rsidRDefault="00E86FA1" w:rsidP="00E86FA1">
      <w:pPr>
        <w:pStyle w:val="a4"/>
        <w:jc w:val="center"/>
      </w:pPr>
    </w:p>
    <w:p w:rsidR="00E86FA1" w:rsidRPr="004427C6" w:rsidRDefault="00E86FA1" w:rsidP="00E86FA1">
      <w:pPr>
        <w:pStyle w:val="a4"/>
        <w:ind w:firstLine="708"/>
        <w:jc w:val="center"/>
      </w:pPr>
    </w:p>
    <w:p w:rsidR="00E86FA1" w:rsidRPr="004427C6" w:rsidRDefault="00E86FA1" w:rsidP="00E86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Оценка знаний, умений и навыков обучающихся.</w:t>
      </w:r>
    </w:p>
    <w:p w:rsidR="00E86FA1" w:rsidRPr="004427C6" w:rsidRDefault="00E86FA1" w:rsidP="00E86FA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Грамматика, правописание и развитие речи.</w:t>
      </w:r>
    </w:p>
    <w:p w:rsidR="00E86FA1" w:rsidRPr="004427C6" w:rsidRDefault="00E86FA1" w:rsidP="00E86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Устный опрос учащихся является одним из методов учета знаний, умений и навыков по русскому языку. При оценке устных ответов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Отметка «5»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«2»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</w:t>
      </w:r>
      <w:r w:rsidRPr="004427C6">
        <w:rPr>
          <w:rFonts w:ascii="Times New Roman" w:hAnsi="Times New Roman" w:cs="Times New Roman"/>
          <w:b/>
          <w:sz w:val="24"/>
          <w:szCs w:val="24"/>
        </w:rPr>
        <w:t>Оценка письменных работ обучающихся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Оценка знаний учащихся осуществляется по результатам повседневных письменных работ учащихся, текущих и итоговых контрольных работ.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Основными видами классных и домашних письменных работ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заданий). Основные виды контрольных работ – списывание и диктанты.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</w:t>
      </w:r>
      <w:r w:rsidRPr="004427C6">
        <w:rPr>
          <w:rFonts w:ascii="Times New Roman" w:hAnsi="Times New Roman" w:cs="Times New Roman"/>
          <w:sz w:val="24"/>
          <w:szCs w:val="24"/>
        </w:rPr>
        <w:lastRenderedPageBreak/>
        <w:t xml:space="preserve">основе установления связи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4427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27C6">
        <w:rPr>
          <w:rFonts w:ascii="Times New Roman" w:hAnsi="Times New Roman" w:cs="Times New Roman"/>
          <w:sz w:val="24"/>
          <w:szCs w:val="24"/>
        </w:rPr>
        <w:t xml:space="preserve"> предыдущих.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записывать на доске или проговорить, выделив орфограмму, указать на раздельное или слитное написание слов и словосочетаний, правильную постановку знаков препинания. По содержанию и конструкции предложений тексты должны быть понятными учащимся.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Примерный объем текстов контрольных работ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42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7C6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4427C6">
        <w:rPr>
          <w:rFonts w:ascii="Times New Roman" w:hAnsi="Times New Roman" w:cs="Times New Roman"/>
          <w:sz w:val="24"/>
          <w:szCs w:val="24"/>
        </w:rPr>
        <w:t xml:space="preserve"> – 45-50 слов,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427C6">
        <w:rPr>
          <w:rFonts w:ascii="Times New Roman" w:hAnsi="Times New Roman" w:cs="Times New Roman"/>
          <w:sz w:val="24"/>
          <w:szCs w:val="24"/>
        </w:rPr>
        <w:t xml:space="preserve"> –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427C6">
        <w:rPr>
          <w:rFonts w:ascii="Times New Roman" w:hAnsi="Times New Roman" w:cs="Times New Roman"/>
          <w:sz w:val="24"/>
          <w:szCs w:val="24"/>
        </w:rPr>
        <w:t xml:space="preserve"> – 65-70 слов,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427C6">
        <w:rPr>
          <w:rFonts w:ascii="Times New Roman" w:hAnsi="Times New Roman" w:cs="Times New Roman"/>
          <w:sz w:val="24"/>
          <w:szCs w:val="24"/>
        </w:rPr>
        <w:t xml:space="preserve"> –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427C6">
        <w:rPr>
          <w:rFonts w:ascii="Times New Roman" w:hAnsi="Times New Roman" w:cs="Times New Roman"/>
          <w:sz w:val="24"/>
          <w:szCs w:val="24"/>
        </w:rPr>
        <w:t xml:space="preserve"> – 75-80 слов. Учету подлежат все слова, в том числе предлоги, союзы, частицы. При проведении  контрольного списывания с грамматическим заданием объем текста следует уменьшить. Проведение контрольных диктантов с дополнительными грамматическими и другими заданиями в коррекционной школе </w:t>
      </w:r>
      <w:r w:rsidRPr="004427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427C6">
        <w:rPr>
          <w:rFonts w:ascii="Times New Roman" w:hAnsi="Times New Roman" w:cs="Times New Roman"/>
          <w:sz w:val="24"/>
          <w:szCs w:val="24"/>
        </w:rPr>
        <w:t xml:space="preserve"> вида не рекомендуется.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индивидуального продвижения детей.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Контрольные работы оцениваются с учетом индивидуальных особенностей усвоения учебного материала каждым таким учеником.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При оценке письменных работ следует руководствоваться следующими нормами:        </w:t>
      </w:r>
    </w:p>
    <w:p w:rsidR="00E86FA1" w:rsidRPr="004427C6" w:rsidRDefault="00E86FA1" w:rsidP="00E86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Оценка «5» ставится за работу, написанную без ошибок.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 «4» ставится за работу с 1-2 ошибками.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 «3» ставится за работу с 3-5 ошибками.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 «2» ставится за работу, в которой допущено 6-8 ошибок.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В письменных работах не учитывается 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 w:rsidRPr="004427C6">
        <w:rPr>
          <w:rFonts w:ascii="Times New Roman" w:hAnsi="Times New Roman" w:cs="Times New Roman"/>
          <w:sz w:val="24"/>
          <w:szCs w:val="24"/>
        </w:rPr>
        <w:t>непройденные</w:t>
      </w:r>
      <w:proofErr w:type="spellEnd"/>
      <w:r w:rsidRPr="004427C6">
        <w:rPr>
          <w:rFonts w:ascii="Times New Roman" w:hAnsi="Times New Roman" w:cs="Times New Roman"/>
          <w:sz w:val="24"/>
          <w:szCs w:val="24"/>
        </w:rPr>
        <w:t xml:space="preserve"> правила правописания не учитываются. За одну ошибку в диктанте считается: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а) Повторение ошибок в одном и том же слове (например, в слове «лыжи» дважды написано на конце «</w:t>
      </w:r>
      <w:proofErr w:type="spellStart"/>
      <w:r w:rsidRPr="004427C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427C6">
        <w:rPr>
          <w:rFonts w:ascii="Times New Roman" w:hAnsi="Times New Roman" w:cs="Times New Roman"/>
          <w:sz w:val="24"/>
          <w:szCs w:val="24"/>
        </w:rPr>
        <w:t>»). Если же подобная ошибка на это же правило встречается в другом слове, она учитывается.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б) Две негрубые ошибки. Негрубыми считаются следующие ошибки:</w:t>
      </w:r>
    </w:p>
    <w:p w:rsidR="00E86FA1" w:rsidRPr="004427C6" w:rsidRDefault="00E86FA1" w:rsidP="00E86FA1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повторение одной и той же буквы (например, «</w:t>
      </w:r>
      <w:proofErr w:type="spellStart"/>
      <w:r w:rsidRPr="004427C6">
        <w:rPr>
          <w:rFonts w:ascii="Times New Roman" w:hAnsi="Times New Roman" w:cs="Times New Roman"/>
          <w:sz w:val="24"/>
          <w:szCs w:val="24"/>
        </w:rPr>
        <w:t>посода</w:t>
      </w:r>
      <w:proofErr w:type="spellEnd"/>
      <w:r w:rsidRPr="004427C6">
        <w:rPr>
          <w:rFonts w:ascii="Times New Roman" w:hAnsi="Times New Roman" w:cs="Times New Roman"/>
          <w:sz w:val="24"/>
          <w:szCs w:val="24"/>
        </w:rPr>
        <w:t>»);</w:t>
      </w:r>
    </w:p>
    <w:p w:rsidR="00E86FA1" w:rsidRPr="004427C6" w:rsidRDefault="00E86FA1" w:rsidP="00E86FA1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7C6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4427C6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E86FA1" w:rsidRPr="004427C6" w:rsidRDefault="00E86FA1" w:rsidP="00E86FA1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пропуск одной части слова при переносе;</w:t>
      </w:r>
    </w:p>
    <w:p w:rsidR="00E86FA1" w:rsidRPr="004427C6" w:rsidRDefault="00E86FA1" w:rsidP="00E86FA1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>повторное написание одного и того же слова в предложении.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Ошибки, обусловленные тяжелыми нарушениями речи и письма, следует рассматривать индивидуально для каждого ученика. Специфическими ошибками являются ошибки на замену согласных, а у детей с тяжелыми нарушениями речи – искажение </w:t>
      </w:r>
      <w:proofErr w:type="spellStart"/>
      <w:proofErr w:type="gramStart"/>
      <w:r w:rsidRPr="004427C6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4427C6">
        <w:rPr>
          <w:rFonts w:ascii="Times New Roman" w:hAnsi="Times New Roman" w:cs="Times New Roman"/>
          <w:sz w:val="24"/>
          <w:szCs w:val="24"/>
        </w:rPr>
        <w:t xml:space="preserve"> состава слов (пропуски, перестановки, добавления, </w:t>
      </w:r>
      <w:proofErr w:type="spellStart"/>
      <w:r w:rsidRPr="004427C6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4427C6">
        <w:rPr>
          <w:rFonts w:ascii="Times New Roman" w:hAnsi="Times New Roman" w:cs="Times New Roman"/>
          <w:sz w:val="24"/>
          <w:szCs w:val="24"/>
        </w:rPr>
        <w:t xml:space="preserve"> букв, замена гласных, грубое искажение структуры слова). При </w:t>
      </w:r>
      <w:r w:rsidRPr="004427C6">
        <w:rPr>
          <w:rFonts w:ascii="Times New Roman" w:hAnsi="Times New Roman" w:cs="Times New Roman"/>
          <w:sz w:val="24"/>
          <w:szCs w:val="24"/>
        </w:rPr>
        <w:lastRenderedPageBreak/>
        <w:t>выставлении оценки все однотипные специфические ошибки приравниваются к одной орфографической ошибке.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При оценке грамматического разбора следует руководствоваться следующими нормативами: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Оценка «5» ставится, если ученик обнаруживает осознанное усвоение грамматических понятий, правил, умеет применить свои знания в процессе грамматического разбора, работу выполняет без ошибок или допускает 1-2 исправления.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«4» ставится, если ученик в основном обнаруживает усвоение изученного материала, умеет применить свои знания, хотя и допускает 2-3 ошибки.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b/>
          <w:sz w:val="24"/>
          <w:szCs w:val="24"/>
        </w:rPr>
        <w:t>Изложения и сочинения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 Изложения и сочинения для учащихся с интеллектуальными нарушениями могут быть только обучающего характера. При проведении изложения учитель должен тщательно отбирать материал, учитывая тему рассказа, его объем, трудности в содержании синтаксических конструкций, словаря и орфографии. Изложения пишутся по готовому плану или составленному коллективно под руководством учителя.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При оценке изложений и сочинений учитываются правильность, полнота и последовательность передачи содержания.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При проверке изложений и сочинений выводится одна общая оценка, охватывающая все стороны данной работы.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Отметка «5»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допускаются 1-2 орфографические ошибки.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«4» 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3-4 орфографические ошибки.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«3» ставится за изложение (сочинение), написанное с отступлениями от авторского текста (темы), с 2-3 ошибками в построении предложения и употреблении слов, влияющих на понимание основного смысла, 5-6 орфографическими ошибками.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    «2» ставится за изложение (сочинение), в котором имеются значительные отступления от авторского текста (тема не раскрыта), имеется более 4 ошибок в построении предложений и употреблении слов, более 6 орфографических ошибок.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Перед написанием изложений и сочинений должна быть проведена подготовительная работа. На самом уроке трудные в отношении орфографии слова выписываются на доске; учащимся разрешается пользоваться орфографическим словарем, обращаться к учителю.</w:t>
      </w:r>
    </w:p>
    <w:p w:rsidR="00E86FA1" w:rsidRPr="004427C6" w:rsidRDefault="00E86FA1" w:rsidP="00E86F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   В исключительных случаях, когда в основном при правильной, последовательной передаче содержания допущено 7 и более орфографических ошибок, </w:t>
      </w:r>
      <w:proofErr w:type="gramStart"/>
      <w:r w:rsidRPr="004427C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427C6">
        <w:rPr>
          <w:rFonts w:ascii="Times New Roman" w:hAnsi="Times New Roman" w:cs="Times New Roman"/>
          <w:sz w:val="24"/>
          <w:szCs w:val="24"/>
        </w:rPr>
        <w:t xml:space="preserve"> выставить две оценки – за грамотность и изложение содержания.</w:t>
      </w:r>
    </w:p>
    <w:p w:rsidR="00E86FA1" w:rsidRDefault="00E86FA1" w:rsidP="00E86FA1">
      <w:pPr>
        <w:pStyle w:val="a4"/>
        <w:jc w:val="both"/>
      </w:pPr>
    </w:p>
    <w:p w:rsidR="00B312CB" w:rsidRDefault="00B312CB" w:rsidP="00E86FA1">
      <w:pPr>
        <w:pStyle w:val="a4"/>
        <w:jc w:val="both"/>
      </w:pPr>
    </w:p>
    <w:p w:rsidR="00B312CB" w:rsidRPr="004427C6" w:rsidRDefault="00B312CB" w:rsidP="00E86FA1">
      <w:pPr>
        <w:pStyle w:val="a4"/>
        <w:jc w:val="both"/>
      </w:pPr>
    </w:p>
    <w:p w:rsidR="00D146DD" w:rsidRDefault="00D146DD" w:rsidP="00D146DD">
      <w:pPr>
        <w:pStyle w:val="a3"/>
        <w:jc w:val="center"/>
      </w:pPr>
      <w:r w:rsidRPr="00D146DD">
        <w:t>Тематическое планирование</w:t>
      </w:r>
    </w:p>
    <w:p w:rsidR="00D146DD" w:rsidRPr="00D146DD" w:rsidRDefault="00D146DD" w:rsidP="00D146DD">
      <w:pPr>
        <w:pStyle w:val="a3"/>
        <w:jc w:val="center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8"/>
        <w:gridCol w:w="2267"/>
        <w:gridCol w:w="2128"/>
      </w:tblGrid>
      <w:tr w:rsidR="00D146DD" w:rsidRPr="004427C6" w:rsidTr="00183903">
        <w:trPr>
          <w:trHeight w:val="300"/>
        </w:trPr>
        <w:tc>
          <w:tcPr>
            <w:tcW w:w="4218" w:type="dxa"/>
            <w:vMerge w:val="restart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267" w:type="dxa"/>
            <w:tcBorders>
              <w:bottom w:val="nil"/>
            </w:tcBorders>
          </w:tcPr>
          <w:p w:rsidR="00D146DD" w:rsidRPr="004427C6" w:rsidRDefault="00D146DD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D146DD" w:rsidRPr="004427C6" w:rsidRDefault="00D146DD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6DD" w:rsidRPr="004427C6" w:rsidTr="00183903">
        <w:trPr>
          <w:trHeight w:val="210"/>
        </w:trPr>
        <w:tc>
          <w:tcPr>
            <w:tcW w:w="4218" w:type="dxa"/>
            <w:vMerge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146DD" w:rsidRPr="004427C6" w:rsidRDefault="00D146DD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128" w:type="dxa"/>
            <w:tcBorders>
              <w:top w:val="nil"/>
            </w:tcBorders>
          </w:tcPr>
          <w:p w:rsidR="00D146DD" w:rsidRPr="004427C6" w:rsidRDefault="00BD3D5D" w:rsidP="0049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D146DD"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D146DD"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D146DD"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D146DD"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к/</w:t>
            </w:r>
            <w:proofErr w:type="spellStart"/>
            <w:r w:rsidR="00D146DD"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267" w:type="dxa"/>
          </w:tcPr>
          <w:p w:rsidR="00D146DD" w:rsidRDefault="00AE7C42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267" w:type="dxa"/>
          </w:tcPr>
          <w:p w:rsidR="00D146DD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3D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267" w:type="dxa"/>
          </w:tcPr>
          <w:p w:rsidR="00D146DD" w:rsidRDefault="00BD3D5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267" w:type="dxa"/>
          </w:tcPr>
          <w:p w:rsidR="00D146DD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3D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267" w:type="dxa"/>
          </w:tcPr>
          <w:p w:rsidR="00D146DD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267" w:type="dxa"/>
          </w:tcPr>
          <w:p w:rsidR="00D146DD" w:rsidRDefault="00183903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312CB" w:rsidRPr="004427C6" w:rsidRDefault="00B312CB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DD" w:rsidRPr="004427C6" w:rsidTr="00183903">
        <w:tc>
          <w:tcPr>
            <w:tcW w:w="4218" w:type="dxa"/>
          </w:tcPr>
          <w:p w:rsidR="00D146DD" w:rsidRPr="004427C6" w:rsidRDefault="00D146DD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7" w:type="dxa"/>
          </w:tcPr>
          <w:p w:rsidR="00D146DD" w:rsidRDefault="0026558A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8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B312CB" w:rsidRPr="004427C6" w:rsidRDefault="00B312CB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D146DD" w:rsidRPr="004427C6" w:rsidRDefault="00D146DD" w:rsidP="004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D146DD" w:rsidRPr="004427C6" w:rsidRDefault="00D146DD" w:rsidP="00D146DD">
      <w:pPr>
        <w:pStyle w:val="a4"/>
        <w:ind w:left="720"/>
      </w:pPr>
    </w:p>
    <w:p w:rsidR="00D146DD" w:rsidRDefault="00D146DD" w:rsidP="00D146DD">
      <w:pPr>
        <w:pStyle w:val="a3"/>
        <w:rPr>
          <w:b/>
        </w:rPr>
      </w:pPr>
    </w:p>
    <w:p w:rsidR="00492B8D" w:rsidRDefault="00492B8D" w:rsidP="00D146DD">
      <w:pPr>
        <w:pStyle w:val="a3"/>
        <w:rPr>
          <w:b/>
        </w:rPr>
      </w:pPr>
    </w:p>
    <w:p w:rsidR="00492B8D" w:rsidRDefault="00492B8D" w:rsidP="00D146DD">
      <w:pPr>
        <w:pStyle w:val="a3"/>
        <w:rPr>
          <w:b/>
        </w:rPr>
      </w:pPr>
    </w:p>
    <w:p w:rsidR="00492B8D" w:rsidRDefault="00492B8D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  <w:lang w:val="en-US"/>
        </w:rPr>
      </w:pPr>
    </w:p>
    <w:p w:rsidR="00EB66F2" w:rsidRDefault="00EB66F2" w:rsidP="00D146DD">
      <w:pPr>
        <w:pStyle w:val="a3"/>
        <w:rPr>
          <w:b/>
          <w:lang w:val="en-US"/>
        </w:rPr>
      </w:pPr>
    </w:p>
    <w:p w:rsidR="00EB66F2" w:rsidRPr="00EB66F2" w:rsidRDefault="00EB66F2" w:rsidP="00D146DD">
      <w:pPr>
        <w:pStyle w:val="a3"/>
        <w:rPr>
          <w:b/>
          <w:lang w:val="en-US"/>
        </w:rPr>
      </w:pPr>
    </w:p>
    <w:p w:rsidR="00B312CB" w:rsidRDefault="00B312CB" w:rsidP="00D146DD">
      <w:pPr>
        <w:pStyle w:val="a3"/>
        <w:rPr>
          <w:b/>
        </w:rPr>
      </w:pPr>
    </w:p>
    <w:p w:rsidR="00B312CB" w:rsidRDefault="00B312CB" w:rsidP="00D146DD">
      <w:pPr>
        <w:pStyle w:val="a3"/>
        <w:rPr>
          <w:b/>
        </w:rPr>
      </w:pPr>
    </w:p>
    <w:p w:rsidR="00E86FA1" w:rsidRPr="00595F35" w:rsidRDefault="00E86FA1" w:rsidP="00D146DD">
      <w:pPr>
        <w:pStyle w:val="a4"/>
        <w:tabs>
          <w:tab w:val="left" w:pos="142"/>
          <w:tab w:val="left" w:pos="12191"/>
        </w:tabs>
      </w:pPr>
    </w:p>
    <w:p w:rsidR="00646B7F" w:rsidRDefault="00E86FA1" w:rsidP="00646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планирование:</w:t>
      </w:r>
    </w:p>
    <w:p w:rsidR="00646B7F" w:rsidRDefault="00646B7F" w:rsidP="00E86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X="-459" w:tblpY="148"/>
        <w:tblW w:w="10315" w:type="dxa"/>
        <w:tblLayout w:type="fixed"/>
        <w:tblLook w:val="04A0"/>
      </w:tblPr>
      <w:tblGrid>
        <w:gridCol w:w="817"/>
        <w:gridCol w:w="5954"/>
        <w:gridCol w:w="992"/>
        <w:gridCol w:w="283"/>
        <w:gridCol w:w="851"/>
        <w:gridCol w:w="142"/>
        <w:gridCol w:w="567"/>
        <w:gridCol w:w="709"/>
      </w:tblGrid>
      <w:tr w:rsidR="00E86FA1" w:rsidRPr="00B94A9A" w:rsidTr="00E86FA1">
        <w:trPr>
          <w:trHeight w:val="43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 xml:space="preserve">№ </w:t>
            </w:r>
          </w:p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proofErr w:type="spellStart"/>
            <w:r w:rsidRPr="00B94A9A">
              <w:rPr>
                <w:b/>
              </w:rPr>
              <w:t>п\</w:t>
            </w:r>
            <w:proofErr w:type="gramStart"/>
            <w:r w:rsidRPr="00B94A9A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Количество часов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Дата проведения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Прим</w:t>
            </w:r>
          </w:p>
        </w:tc>
      </w:tr>
      <w:tr w:rsidR="00E86FA1" w:rsidRPr="00B94A9A" w:rsidTr="00E86FA1">
        <w:trPr>
          <w:trHeight w:val="3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</w:tr>
      <w:tr w:rsidR="00E86FA1" w:rsidRPr="00B94A9A" w:rsidTr="00E86FA1">
        <w:trPr>
          <w:trHeight w:val="278"/>
        </w:trPr>
        <w:tc>
          <w:tcPr>
            <w:tcW w:w="96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  <w:r w:rsidRPr="00B94A9A">
              <w:rPr>
                <w:b/>
              </w:rPr>
              <w:t>Повторение (</w:t>
            </w:r>
            <w:r>
              <w:rPr>
                <w:b/>
              </w:rPr>
              <w:t>6</w:t>
            </w:r>
            <w:r w:rsidRPr="00B94A9A">
              <w:rPr>
                <w:b/>
              </w:rPr>
              <w:t xml:space="preserve"> ч)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</w:tr>
      <w:tr w:rsidR="00E86FA1" w:rsidRPr="00B94A9A" w:rsidTr="0067408A">
        <w:trPr>
          <w:trHeight w:val="41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86FA1" w:rsidRPr="00B94A9A" w:rsidRDefault="00646B7F" w:rsidP="00E86FA1">
            <w:pPr>
              <w:pStyle w:val="a4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FA1" w:rsidRPr="00B94A9A" w:rsidRDefault="00646B7F" w:rsidP="0067408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408A"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E86FA1" w:rsidRPr="00B90218" w:rsidRDefault="00E86FA1" w:rsidP="00E86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86FA1" w:rsidRPr="00B94A9A" w:rsidRDefault="00E86FA1" w:rsidP="00E86FA1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rPr>
                <w:b/>
              </w:rPr>
            </w:pPr>
            <w:r w:rsidRPr="00B94A9A">
              <w:t xml:space="preserve">Простое предложение.   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05.09.2022</w:t>
            </w:r>
          </w:p>
          <w:p w:rsidR="00646B7F" w:rsidRPr="00B90218" w:rsidRDefault="00646B7F" w:rsidP="006740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B94A9A">
              <w:rPr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06.09.2022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B94A9A">
              <w:rPr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07.09.2022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B94A9A">
              <w:rPr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12.09.2022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B94A9A">
              <w:rPr>
                <w:sz w:val="24"/>
                <w:szCs w:val="24"/>
              </w:rPr>
              <w:t xml:space="preserve">Сложное предложение со словами что, чтобы, потому что, где, когда, </w:t>
            </w:r>
            <w:proofErr w:type="gramStart"/>
            <w:r w:rsidRPr="00B94A9A">
              <w:rPr>
                <w:sz w:val="24"/>
                <w:szCs w:val="24"/>
              </w:rPr>
              <w:t>который</w:t>
            </w:r>
            <w:proofErr w:type="gramEnd"/>
            <w:r w:rsidRPr="00B94A9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13.09.2022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Вход. Диктант 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14.09.2022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E86FA1">
        <w:trPr>
          <w:trHeight w:val="383"/>
        </w:trPr>
        <w:tc>
          <w:tcPr>
            <w:tcW w:w="96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tabs>
                <w:tab w:val="left" w:pos="420"/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  <w:r w:rsidRPr="00B94A9A">
              <w:rPr>
                <w:b/>
                <w:sz w:val="24"/>
                <w:szCs w:val="24"/>
              </w:rPr>
              <w:t>Звуки и буквы (</w:t>
            </w:r>
            <w:r>
              <w:rPr>
                <w:b/>
                <w:sz w:val="24"/>
                <w:szCs w:val="24"/>
              </w:rPr>
              <w:t>9 ч.</w:t>
            </w:r>
            <w:r w:rsidRPr="00B94A9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tabs>
                <w:tab w:val="left" w:pos="420"/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46B7F" w:rsidRPr="00B94A9A" w:rsidTr="0067408A">
        <w:trPr>
          <w:trHeight w:val="33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7.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Алфавит. </w:t>
            </w:r>
            <w:r w:rsidRPr="00B94A9A">
              <w:rPr>
                <w:sz w:val="24"/>
                <w:szCs w:val="24"/>
              </w:rPr>
              <w:t xml:space="preserve">Звуки гласные и согласные.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7408A" w:rsidRDefault="0067408A" w:rsidP="0067408A">
            <w:r>
              <w:t>19.09.2022</w:t>
            </w:r>
          </w:p>
          <w:p w:rsidR="0067408A" w:rsidRDefault="0067408A" w:rsidP="0067408A"/>
          <w:p w:rsidR="00646B7F" w:rsidRPr="00B94A9A" w:rsidRDefault="00646B7F" w:rsidP="0067408A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Разделительные мягкие и твердые знаки.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20.09.2022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Ударные и безударные гласные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21.09.2022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Парные звонкие и глухие согласные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26.09.2022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11.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Непроизносимые согласные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27.09.2022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Буквы Е</w:t>
            </w:r>
            <w:proofErr w:type="gramStart"/>
            <w:r w:rsidRPr="001E2406">
              <w:t>,Ё</w:t>
            </w:r>
            <w:proofErr w:type="gramEnd"/>
            <w:r w:rsidRPr="001E2406">
              <w:t>,Ю,Я в начале слова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28.09.2022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Количество звуков и бу</w:t>
            </w:r>
            <w:proofErr w:type="gramStart"/>
            <w:r w:rsidRPr="001E2406">
              <w:t>кв в сл</w:t>
            </w:r>
            <w:proofErr w:type="gramEnd"/>
            <w:r w:rsidRPr="001E2406">
              <w:t>ове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67408A" w:rsidP="00646B7F">
            <w:pPr>
              <w:jc w:val="center"/>
              <w:rPr>
                <w:sz w:val="24"/>
                <w:szCs w:val="24"/>
              </w:rPr>
            </w:pPr>
            <w:r>
              <w:t>03.10.2022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14.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С.р. </w:t>
            </w:r>
            <w:r w:rsidRPr="001E2406">
              <w:rPr>
                <w:sz w:val="24"/>
                <w:szCs w:val="24"/>
              </w:rPr>
              <w:t>по теме: Звуки и буквы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04.10.2022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Деловое письмо. Объявление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7408A" w:rsidRDefault="0067408A" w:rsidP="0067408A">
            <w:r>
              <w:t>05.10.2022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E86FA1">
        <w:trPr>
          <w:trHeight w:val="257"/>
        </w:trPr>
        <w:tc>
          <w:tcPr>
            <w:tcW w:w="960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tabs>
                <w:tab w:val="left" w:pos="8895"/>
              </w:tabs>
              <w:jc w:val="center"/>
              <w:rPr>
                <w:sz w:val="24"/>
                <w:szCs w:val="24"/>
              </w:rPr>
            </w:pPr>
            <w:r w:rsidRPr="00B94A9A">
              <w:rPr>
                <w:b/>
                <w:sz w:val="24"/>
                <w:szCs w:val="24"/>
              </w:rPr>
              <w:t>Состав слова (</w:t>
            </w:r>
            <w:r>
              <w:rPr>
                <w:b/>
                <w:sz w:val="24"/>
                <w:szCs w:val="24"/>
              </w:rPr>
              <w:t>12ч)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tabs>
                <w:tab w:val="left" w:pos="889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46B7F" w:rsidRPr="00B94A9A" w:rsidTr="0067408A">
        <w:trPr>
          <w:trHeight w:val="282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16.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6F4E55" w:rsidRDefault="00646B7F" w:rsidP="00646B7F">
            <w:pPr>
              <w:pStyle w:val="a4"/>
            </w:pPr>
            <w:r w:rsidRPr="001E2406">
              <w:t>Разбор слов по составу.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F076CD" w:rsidRDefault="00F076CD" w:rsidP="00F076CD">
            <w:r>
              <w:t>10.10.2022</w:t>
            </w:r>
          </w:p>
          <w:p w:rsidR="00F076CD" w:rsidRDefault="00F076CD" w:rsidP="00F076CD"/>
          <w:p w:rsidR="00646B7F" w:rsidRPr="00B90218" w:rsidRDefault="00646B7F" w:rsidP="00F076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Единообразное написание ударных и безударных гласных в корнях слов.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11.10.2022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Единообразное написание звонких и глухих согласных в корнях слов.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F076CD" w:rsidP="00646B7F">
            <w:pPr>
              <w:jc w:val="center"/>
              <w:rPr>
                <w:sz w:val="24"/>
                <w:szCs w:val="24"/>
              </w:rPr>
            </w:pPr>
            <w:r>
              <w:t>12.10.2022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Непроизносимые согласные.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17.10.2022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Изложение по данному плану «На боевых учениях».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18.10.2022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lastRenderedPageBreak/>
              <w:t>21.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Единообразное написание приставок на согласную о</w:t>
            </w:r>
            <w:proofErr w:type="gramStart"/>
            <w:r w:rsidRPr="001E2406">
              <w:rPr>
                <w:sz w:val="24"/>
                <w:szCs w:val="24"/>
              </w:rPr>
              <w:t>б-</w:t>
            </w:r>
            <w:proofErr w:type="gramEnd"/>
            <w:r w:rsidRPr="001E2406">
              <w:rPr>
                <w:sz w:val="24"/>
                <w:szCs w:val="24"/>
              </w:rPr>
              <w:t>, от-, под-, с- вне зависимости от произношения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19.10.2022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Правописание приставок, имеющих конечную согласную, в зависимости от произношения: бе</w:t>
            </w:r>
            <w:proofErr w:type="gramStart"/>
            <w:r w:rsidRPr="001E2406">
              <w:t>з-</w:t>
            </w:r>
            <w:proofErr w:type="gramEnd"/>
            <w:r w:rsidRPr="001E2406">
              <w:t>(бес-), воз-(</w:t>
            </w:r>
            <w:proofErr w:type="spellStart"/>
            <w:r w:rsidRPr="001E2406">
              <w:t>вос</w:t>
            </w:r>
            <w:proofErr w:type="spellEnd"/>
            <w:r w:rsidRPr="001E2406">
              <w:t>-), раз-(рас-).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24.10.2022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Контрольная работа за первую четверть.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25.10.2022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24.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Работа над ошибками. Состав слова.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r>
              <w:t>26.10.2022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F076CD" w:rsidRPr="00B94A9A" w:rsidTr="00FD271E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F076CD" w:rsidRPr="00B94A9A" w:rsidRDefault="00F076CD" w:rsidP="00F076CD">
            <w:pPr>
              <w:pStyle w:val="a4"/>
              <w:jc w:val="center"/>
            </w:pPr>
          </w:p>
        </w:tc>
        <w:tc>
          <w:tcPr>
            <w:tcW w:w="5954" w:type="dxa"/>
          </w:tcPr>
          <w:p w:rsidR="00F076CD" w:rsidRPr="00AB08F3" w:rsidRDefault="00F076CD" w:rsidP="00F076CD">
            <w:pPr>
              <w:pStyle w:val="a4"/>
              <w:rPr>
                <w:b/>
              </w:rPr>
            </w:pPr>
            <w:r w:rsidRPr="00AB08F3">
              <w:rPr>
                <w:b/>
              </w:rPr>
              <w:t>2 четверть</w:t>
            </w:r>
          </w:p>
        </w:tc>
        <w:tc>
          <w:tcPr>
            <w:tcW w:w="992" w:type="dxa"/>
          </w:tcPr>
          <w:p w:rsidR="00F076CD" w:rsidRPr="00AB08F3" w:rsidRDefault="00F076CD" w:rsidP="0037664E">
            <w:pPr>
              <w:pStyle w:val="a4"/>
              <w:jc w:val="center"/>
              <w:rPr>
                <w:b/>
              </w:rPr>
            </w:pPr>
            <w:r w:rsidRPr="00AB08F3">
              <w:rPr>
                <w:b/>
              </w:rPr>
              <w:t>2</w:t>
            </w:r>
            <w:r w:rsidR="0037664E">
              <w:rPr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F076CD" w:rsidRDefault="00F076CD" w:rsidP="00F0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76CD" w:rsidRPr="00B94A9A" w:rsidRDefault="00F076CD" w:rsidP="00F076CD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6CD" w:rsidRPr="00B94A9A" w:rsidRDefault="00F076CD" w:rsidP="00F076CD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Сложные слова.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7664E" w:rsidRDefault="0037664E" w:rsidP="0037664E">
            <w:r>
              <w:t>07.11.2022</w:t>
            </w:r>
          </w:p>
          <w:p w:rsidR="0037664E" w:rsidRDefault="0037664E" w:rsidP="0037664E"/>
          <w:p w:rsidR="0037664E" w:rsidRDefault="0037664E" w:rsidP="0037664E"/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26.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Деловое письмо. Расписка.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7664E" w:rsidRDefault="0037664E" w:rsidP="0037664E">
            <w:r>
              <w:t>08.11.2022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Тест-контроль. Правописание корневых орфограмм.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7664E" w:rsidRDefault="0037664E" w:rsidP="0037664E">
            <w:r>
              <w:t>09.11.2022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1E2406" w:rsidRDefault="00646B7F" w:rsidP="00646B7F">
            <w:pPr>
              <w:pStyle w:val="a4"/>
            </w:pPr>
            <w:r w:rsidRPr="00B94A9A">
              <w:rPr>
                <w:b/>
              </w:rPr>
              <w:t>Имя существительное (10</w:t>
            </w:r>
            <w:r>
              <w:rPr>
                <w:b/>
              </w:rPr>
              <w:t>ч.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Грамматические признаки существительного.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37664E" w:rsidP="00646B7F">
            <w:pPr>
              <w:jc w:val="center"/>
              <w:rPr>
                <w:sz w:val="24"/>
                <w:szCs w:val="24"/>
              </w:rPr>
            </w:pPr>
            <w:r>
              <w:t>14.11.2022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29.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Собственные и нарицательные существительные.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37664E" w:rsidP="009F44D4">
            <w:pPr>
              <w:jc w:val="center"/>
              <w:rPr>
                <w:sz w:val="24"/>
                <w:szCs w:val="24"/>
              </w:rPr>
            </w:pPr>
            <w:r>
              <w:t>15.11.2022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Род и число имени существительного.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16.11.2022</w:t>
            </w:r>
          </w:p>
          <w:p w:rsidR="00C11278" w:rsidRDefault="00C11278" w:rsidP="00C11278"/>
          <w:p w:rsidR="00C11278" w:rsidRDefault="00C11278" w:rsidP="00C11278"/>
          <w:p w:rsidR="00646B7F" w:rsidRPr="00B90218" w:rsidRDefault="00646B7F" w:rsidP="00C112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51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</w:pPr>
            <w:r w:rsidRPr="001E2406">
              <w:t>Склонение имени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646B7F" w:rsidRPr="00B90218" w:rsidRDefault="00C11278" w:rsidP="009F44D4">
            <w:pPr>
              <w:jc w:val="center"/>
              <w:rPr>
                <w:sz w:val="24"/>
                <w:szCs w:val="24"/>
              </w:rPr>
            </w:pPr>
            <w:r>
              <w:t>21.11.2022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  <w:p w:rsidR="00646B7F" w:rsidRPr="00B94A9A" w:rsidRDefault="00646B7F" w:rsidP="00646B7F">
            <w:pPr>
              <w:pStyle w:val="a4"/>
              <w:jc w:val="center"/>
            </w:pPr>
            <w:r w:rsidRPr="00B94A9A">
              <w:t>32.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Правописание существительных женского и мужског</w:t>
            </w:r>
            <w:r>
              <w:t>о рода с шипящей на конце слова.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C11278" w:rsidP="00646B7F">
            <w:pPr>
              <w:jc w:val="center"/>
              <w:rPr>
                <w:sz w:val="24"/>
                <w:szCs w:val="24"/>
              </w:rPr>
            </w:pPr>
            <w:r>
              <w:t>22.11.2022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23.11.2022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34.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28.11.2022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Несклоняемые имена существительные.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29.11.2022</w:t>
            </w:r>
          </w:p>
          <w:p w:rsidR="00646B7F" w:rsidRPr="00B90218" w:rsidRDefault="00646B7F" w:rsidP="00C1127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36.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Деловое письмо. Заметка.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30.11.2022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>
              <w:t>Пр.р. по теме «имя существительное»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05.12.2022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1E2406" w:rsidRDefault="00646B7F" w:rsidP="00646B7F">
            <w:pPr>
              <w:pStyle w:val="a4"/>
            </w:pPr>
            <w:r w:rsidRPr="00B94A9A">
              <w:rPr>
                <w:b/>
              </w:rPr>
              <w:t>Имя прилагательное (</w:t>
            </w:r>
            <w:r>
              <w:rPr>
                <w:b/>
              </w:rPr>
              <w:t>8ч.</w:t>
            </w:r>
            <w:r w:rsidRPr="00B94A9A">
              <w:rPr>
                <w:b/>
              </w:rPr>
              <w:t>)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Согласование имени прилагательного с именем существительным.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06.12.2022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39.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Правописание безударных падежных окончаний имен прилагательных.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07.12.2022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Проверка безударных окончаний прилагательных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12.12.2022</w:t>
            </w:r>
          </w:p>
          <w:p w:rsidR="00C11278" w:rsidRDefault="00C11278" w:rsidP="00C11278"/>
          <w:p w:rsidR="00C11278" w:rsidRDefault="00C11278" w:rsidP="00C11278"/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57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1E2406" w:rsidRDefault="00646B7F" w:rsidP="00646B7F">
            <w:pPr>
              <w:pStyle w:val="a4"/>
            </w:pPr>
            <w:r w:rsidRPr="001E2406">
              <w:t xml:space="preserve">Прилагательные на </w:t>
            </w:r>
            <w:proofErr w:type="gramStart"/>
            <w:r w:rsidRPr="001E2406">
              <w:t>–</w:t>
            </w:r>
            <w:proofErr w:type="spellStart"/>
            <w:r w:rsidRPr="001E2406">
              <w:t>и</w:t>
            </w:r>
            <w:proofErr w:type="gramEnd"/>
            <w:r w:rsidRPr="001E2406">
              <w:t>й</w:t>
            </w:r>
            <w:proofErr w:type="spellEnd"/>
            <w:r w:rsidRPr="001E2406">
              <w:t>, -</w:t>
            </w:r>
            <w:proofErr w:type="spellStart"/>
            <w:r w:rsidRPr="001E2406">
              <w:t>ье,-ья</w:t>
            </w:r>
            <w:proofErr w:type="spellEnd"/>
            <w:r w:rsidRPr="001E2406">
              <w:t>,</w:t>
            </w:r>
          </w:p>
          <w:p w:rsidR="00646B7F" w:rsidRPr="00BD7DEF" w:rsidRDefault="00646B7F" w:rsidP="00646B7F">
            <w:pPr>
              <w:pStyle w:val="a4"/>
            </w:pPr>
            <w:r w:rsidRPr="001E2406">
              <w:t>-</w:t>
            </w:r>
            <w:proofErr w:type="spellStart"/>
            <w:r w:rsidRPr="001E2406">
              <w:t>ьи</w:t>
            </w:r>
            <w:proofErr w:type="spellEnd"/>
            <w:r w:rsidRPr="001E2406"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11278" w:rsidRDefault="00C11278" w:rsidP="00C11278">
            <w:r>
              <w:t>13.12.2022</w:t>
            </w:r>
          </w:p>
          <w:p w:rsidR="00646B7F" w:rsidRPr="00AB08F3" w:rsidRDefault="00646B7F" w:rsidP="009F44D4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42.</w:t>
            </w:r>
          </w:p>
        </w:tc>
        <w:tc>
          <w:tcPr>
            <w:tcW w:w="5954" w:type="dxa"/>
          </w:tcPr>
          <w:p w:rsidR="00646B7F" w:rsidRDefault="00646B7F" w:rsidP="00646B7F">
            <w:pPr>
              <w:pStyle w:val="a4"/>
            </w:pPr>
            <w:r w:rsidRPr="001E2406">
              <w:t xml:space="preserve">Деловое письмо. Объяснительная </w:t>
            </w:r>
          </w:p>
          <w:p w:rsidR="00646B7F" w:rsidRPr="00B94A9A" w:rsidRDefault="00646B7F" w:rsidP="00646B7F">
            <w:pPr>
              <w:pStyle w:val="a4"/>
            </w:pPr>
            <w:r w:rsidRPr="001E2406">
              <w:t>записка.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14.12.2022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Обобщающие упражнения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19.12.2022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lastRenderedPageBreak/>
              <w:t>44.</w:t>
            </w:r>
          </w:p>
        </w:tc>
        <w:tc>
          <w:tcPr>
            <w:tcW w:w="5954" w:type="dxa"/>
          </w:tcPr>
          <w:p w:rsidR="00646B7F" w:rsidRPr="001E2406" w:rsidRDefault="00646B7F" w:rsidP="00646B7F">
            <w:pPr>
              <w:pStyle w:val="a4"/>
            </w:pPr>
            <w:r w:rsidRPr="001E2406">
              <w:t>Контрольная работа за вторую четверть. Правописание окончаний прилагательных.</w:t>
            </w:r>
          </w:p>
          <w:p w:rsidR="00646B7F" w:rsidRPr="00B94A9A" w:rsidRDefault="00646B7F" w:rsidP="00646B7F">
            <w:pPr>
              <w:tabs>
                <w:tab w:val="left" w:pos="88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C11278" w:rsidP="009F44D4">
            <w:pPr>
              <w:jc w:val="center"/>
              <w:rPr>
                <w:sz w:val="24"/>
                <w:szCs w:val="24"/>
              </w:rPr>
            </w:pPr>
            <w:r>
              <w:t>20.12.2022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Работа над ошибками, допущенными в контрольной работе.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r>
              <w:t>21.12.2022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C11278" w:rsidRPr="00B94A9A" w:rsidTr="00FD271E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C11278" w:rsidRPr="00B94A9A" w:rsidRDefault="00C11278" w:rsidP="00C11278">
            <w:pPr>
              <w:pStyle w:val="a4"/>
              <w:jc w:val="center"/>
            </w:pPr>
          </w:p>
        </w:tc>
        <w:tc>
          <w:tcPr>
            <w:tcW w:w="5954" w:type="dxa"/>
          </w:tcPr>
          <w:p w:rsidR="00C11278" w:rsidRPr="00AB08F3" w:rsidRDefault="00C11278" w:rsidP="00C11278">
            <w:pPr>
              <w:pStyle w:val="a4"/>
              <w:rPr>
                <w:b/>
              </w:rPr>
            </w:pPr>
            <w:r w:rsidRPr="00AB08F3">
              <w:rPr>
                <w:b/>
              </w:rPr>
              <w:t>3 четверть</w:t>
            </w:r>
          </w:p>
        </w:tc>
        <w:tc>
          <w:tcPr>
            <w:tcW w:w="992" w:type="dxa"/>
          </w:tcPr>
          <w:p w:rsidR="00C11278" w:rsidRPr="00AB08F3" w:rsidRDefault="00C11278" w:rsidP="0027586F">
            <w:pPr>
              <w:pStyle w:val="a4"/>
              <w:jc w:val="center"/>
              <w:rPr>
                <w:b/>
              </w:rPr>
            </w:pPr>
            <w:r w:rsidRPr="00AB08F3">
              <w:rPr>
                <w:b/>
              </w:rPr>
              <w:t>2</w:t>
            </w:r>
            <w:r w:rsidR="0027586F">
              <w:rPr>
                <w:b/>
              </w:rPr>
              <w:t>9</w:t>
            </w:r>
          </w:p>
        </w:tc>
        <w:tc>
          <w:tcPr>
            <w:tcW w:w="1276" w:type="dxa"/>
            <w:gridSpan w:val="3"/>
          </w:tcPr>
          <w:p w:rsidR="00C11278" w:rsidRDefault="00C11278" w:rsidP="00C11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11278" w:rsidRPr="00B94A9A" w:rsidRDefault="00C11278" w:rsidP="00C11278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278" w:rsidRPr="00B94A9A" w:rsidRDefault="00C11278" w:rsidP="00C11278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1E2406" w:rsidRDefault="00646B7F" w:rsidP="00646B7F">
            <w:pPr>
              <w:pStyle w:val="a4"/>
            </w:pPr>
            <w:r w:rsidRPr="00B94A9A">
              <w:rPr>
                <w:b/>
              </w:rPr>
              <w:t>Личные местоимения (</w:t>
            </w:r>
            <w:r>
              <w:rPr>
                <w:b/>
              </w:rPr>
              <w:t>7ч.</w:t>
            </w:r>
            <w:r w:rsidRPr="00B94A9A">
              <w:rPr>
                <w:b/>
              </w:rPr>
              <w:t>)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  <w:p w:rsidR="00646B7F" w:rsidRPr="00B94A9A" w:rsidRDefault="00646B7F" w:rsidP="00646B7F">
            <w:pPr>
              <w:pStyle w:val="a4"/>
              <w:jc w:val="center"/>
            </w:pPr>
            <w:r w:rsidRPr="00B94A9A">
              <w:t>46.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Роль личных местоимений в речи.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27586F" w:rsidRDefault="0027586F" w:rsidP="0027586F">
            <w:r>
              <w:t>11.01.2023</w:t>
            </w:r>
          </w:p>
          <w:p w:rsidR="0027586F" w:rsidRDefault="0027586F" w:rsidP="0027586F"/>
          <w:p w:rsidR="00646B7F" w:rsidRPr="00B90218" w:rsidRDefault="00646B7F" w:rsidP="002758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Лицо и число личных местоимений.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27586F" w:rsidRDefault="0027586F" w:rsidP="0027586F">
            <w:r>
              <w:t>16.01.2023</w:t>
            </w:r>
          </w:p>
          <w:p w:rsidR="00646B7F" w:rsidRPr="00B90218" w:rsidRDefault="00646B7F" w:rsidP="009F4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Склонение личных местоимений.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646B7F" w:rsidRPr="00B90218" w:rsidRDefault="0027586F" w:rsidP="009F44D4">
            <w:pPr>
              <w:jc w:val="center"/>
              <w:rPr>
                <w:sz w:val="24"/>
                <w:szCs w:val="24"/>
              </w:rPr>
            </w:pPr>
            <w:r>
              <w:t>17.01.2023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49.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Правописание личных местоимений с предлогами.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27586F" w:rsidRDefault="0027586F" w:rsidP="0027586F">
            <w:r>
              <w:t>18.01.2023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Склонение и правописание местоимений 3 лица.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27586F" w:rsidRDefault="0027586F" w:rsidP="0027586F">
            <w:r>
              <w:t>23.01.2023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9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BC499D" w:rsidRDefault="00646B7F" w:rsidP="00646B7F">
            <w:pPr>
              <w:pStyle w:val="a4"/>
            </w:pPr>
            <w:r w:rsidRPr="001E2406">
              <w:t>Деловое письмо. Письмо родным.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27586F" w:rsidRDefault="0027586F" w:rsidP="0027586F">
            <w:r>
              <w:t>24.01.2023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Тест-контроль по теме: Местоимение.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27586F" w:rsidRDefault="0027586F" w:rsidP="0027586F">
            <w:r>
              <w:t>25.01.2023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1E2406" w:rsidRDefault="00646B7F" w:rsidP="00646B7F">
            <w:pPr>
              <w:pStyle w:val="a4"/>
            </w:pPr>
            <w:r w:rsidRPr="00B94A9A">
              <w:rPr>
                <w:b/>
              </w:rPr>
              <w:t>Глагол (</w:t>
            </w:r>
            <w:r>
              <w:rPr>
                <w:b/>
              </w:rPr>
              <w:t>13</w:t>
            </w:r>
            <w:r w:rsidRPr="00B94A9A">
              <w:rPr>
                <w:b/>
              </w:rPr>
              <w:t>)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Грамматические признаки глагола.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30.01.2023</w:t>
            </w:r>
          </w:p>
          <w:p w:rsidR="00646B7F" w:rsidRPr="00B90218" w:rsidRDefault="00646B7F" w:rsidP="00030A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54.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Неопределенная форма глагола.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31.01.2023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55.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Частица не с глаголом.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01.02.2023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56.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Спряжение глаголов.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06.02.2023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Правописание ударных и безударных личных окончаний глаголов 1 и 2 спряжения.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07.02.2023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Определение спряжения глагола.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08.02.2023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59.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Правописание личных окончаний глаголов 1 и 2 спряжения.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13.02.2023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Правописание личных окончаний глаголов 1 и 2 спряжения.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14.02.2023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25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46B7F" w:rsidRPr="00BC499D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Повелительная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30A20" w:rsidRDefault="00030A20" w:rsidP="00030A20">
            <w:r>
              <w:t>15.02.2023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62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62.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Мягкий знак в глаголах.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20.02.2023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26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63.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Деловое письмо. Анкета.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22.02.2023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64.</w:t>
            </w:r>
          </w:p>
        </w:tc>
        <w:tc>
          <w:tcPr>
            <w:tcW w:w="5954" w:type="dxa"/>
          </w:tcPr>
          <w:p w:rsidR="00646B7F" w:rsidRPr="00B94A9A" w:rsidRDefault="00030A20" w:rsidP="00646B7F">
            <w:pPr>
              <w:pStyle w:val="a4"/>
              <w:tabs>
                <w:tab w:val="center" w:pos="1735"/>
                <w:tab w:val="left" w:pos="2580"/>
              </w:tabs>
            </w:pPr>
            <w:r>
              <w:t>Обобщающие упражнения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27.02.2023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65.</w:t>
            </w:r>
          </w:p>
        </w:tc>
        <w:tc>
          <w:tcPr>
            <w:tcW w:w="5954" w:type="dxa"/>
          </w:tcPr>
          <w:p w:rsidR="00646B7F" w:rsidRPr="00B94A9A" w:rsidRDefault="00030A20" w:rsidP="00646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контроль по теме «Глагол»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28.02.2023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5954" w:type="dxa"/>
          </w:tcPr>
          <w:p w:rsidR="00646B7F" w:rsidRPr="001E2406" w:rsidRDefault="00646B7F" w:rsidP="00646B7F">
            <w:pPr>
              <w:rPr>
                <w:sz w:val="24"/>
                <w:szCs w:val="24"/>
              </w:rPr>
            </w:pPr>
            <w:r w:rsidRPr="00B94A9A">
              <w:rPr>
                <w:b/>
                <w:sz w:val="24"/>
                <w:szCs w:val="24"/>
              </w:rPr>
              <w:t>Наречие (</w:t>
            </w:r>
            <w:r>
              <w:rPr>
                <w:b/>
                <w:sz w:val="24"/>
                <w:szCs w:val="24"/>
              </w:rPr>
              <w:t>7 ч.)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66.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Понятие о наречии.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01.03.2023</w:t>
            </w:r>
          </w:p>
          <w:p w:rsidR="00646B7F" w:rsidRPr="00B90218" w:rsidRDefault="00646B7F" w:rsidP="00030A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67.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Согласование наречия с глаголом.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06.03.2023</w:t>
            </w:r>
          </w:p>
          <w:p w:rsidR="00646B7F" w:rsidRPr="00B90218" w:rsidRDefault="00646B7F" w:rsidP="00AB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lastRenderedPageBreak/>
              <w:t>68.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tabs>
                <w:tab w:val="left" w:pos="8895"/>
              </w:tabs>
              <w:rPr>
                <w:i/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Наречия, обозначающие время, место и способ действия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07.03.2023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69.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>Наречия, обозначающие способ действия.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13.03.2023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646B7F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70.</w:t>
            </w:r>
          </w:p>
        </w:tc>
        <w:tc>
          <w:tcPr>
            <w:tcW w:w="5954" w:type="dxa"/>
          </w:tcPr>
          <w:p w:rsidR="00646B7F" w:rsidRPr="00B94A9A" w:rsidRDefault="00646B7F" w:rsidP="00646B7F">
            <w:pPr>
              <w:pStyle w:val="a4"/>
            </w:pPr>
            <w:r w:rsidRPr="001E2406">
              <w:t xml:space="preserve">Правописание наречий </w:t>
            </w:r>
            <w:proofErr w:type="gramStart"/>
            <w:r w:rsidRPr="001E2406">
              <w:t>с</w:t>
            </w:r>
            <w:proofErr w:type="gramEnd"/>
            <w:r w:rsidRPr="001E2406">
              <w:t xml:space="preserve"> о и а на конце.</w:t>
            </w:r>
          </w:p>
        </w:tc>
        <w:tc>
          <w:tcPr>
            <w:tcW w:w="992" w:type="dxa"/>
          </w:tcPr>
          <w:p w:rsidR="00646B7F" w:rsidRPr="00B94A9A" w:rsidRDefault="00646B7F" w:rsidP="00646B7F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14.03.2023</w:t>
            </w:r>
          </w:p>
          <w:p w:rsidR="00646B7F" w:rsidRPr="00B90218" w:rsidRDefault="00646B7F" w:rsidP="00646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6B7F" w:rsidRPr="00B94A9A" w:rsidRDefault="00646B7F" w:rsidP="00646B7F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71.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  <w:tabs>
                <w:tab w:val="center" w:pos="1735"/>
                <w:tab w:val="left" w:pos="2580"/>
              </w:tabs>
            </w:pPr>
            <w:r w:rsidRPr="001E2406">
              <w:t>Контрольная работа за третью четверть. Правописание глаголов.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15.03.2023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72.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20.03.2023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5954" w:type="dxa"/>
          </w:tcPr>
          <w:p w:rsidR="00030A20" w:rsidRPr="001E2406" w:rsidRDefault="00030A20" w:rsidP="00030A20">
            <w:pPr>
              <w:pStyle w:val="a4"/>
            </w:pPr>
            <w:r w:rsidRPr="00B94A9A">
              <w:rPr>
                <w:b/>
              </w:rPr>
              <w:t>Имя числительное (</w:t>
            </w:r>
            <w:r>
              <w:rPr>
                <w:b/>
              </w:rPr>
              <w:t>11 ч.</w:t>
            </w:r>
            <w:r w:rsidRPr="00B94A9A">
              <w:rPr>
                <w:b/>
              </w:rPr>
              <w:t>)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73.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Понятие об имени числительном.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21.03.2023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74.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Связь числительного с существительным.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22.03.2023</w:t>
            </w:r>
          </w:p>
          <w:p w:rsidR="00030A20" w:rsidRPr="00B90218" w:rsidRDefault="00030A20" w:rsidP="00030A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FD271E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5954" w:type="dxa"/>
          </w:tcPr>
          <w:p w:rsidR="00030A20" w:rsidRPr="00CD0DAB" w:rsidRDefault="00030A20" w:rsidP="00030A20">
            <w:pPr>
              <w:tabs>
                <w:tab w:val="left" w:pos="8895"/>
              </w:tabs>
              <w:rPr>
                <w:b/>
                <w:sz w:val="24"/>
                <w:szCs w:val="24"/>
              </w:rPr>
            </w:pPr>
            <w:r w:rsidRPr="00CD0DAB">
              <w:rPr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992" w:type="dxa"/>
          </w:tcPr>
          <w:p w:rsidR="00030A20" w:rsidRPr="00CD0DAB" w:rsidRDefault="00030A20" w:rsidP="00030A20">
            <w:pPr>
              <w:pStyle w:val="a4"/>
              <w:jc w:val="center"/>
              <w:rPr>
                <w:b/>
              </w:rPr>
            </w:pPr>
            <w:r w:rsidRPr="00CD0DAB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030A20" w:rsidRPr="00CD0DAB" w:rsidRDefault="00030A20" w:rsidP="0003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75.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Числительные количественные и порядковые.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03.04.2023</w:t>
            </w:r>
          </w:p>
          <w:p w:rsidR="00030A20" w:rsidRPr="00B90218" w:rsidRDefault="00030A20" w:rsidP="00030A2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76.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Правописание числительных от 5 до 20 и 30, от 50 до 80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04.04.2023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77.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Правописание числительных от 500 до 900.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05.04.2023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78.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Правописание числительных 200, 300, 400, 90.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10.04.2023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79.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 xml:space="preserve">Числа в деловых бумагах. 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11.04.2023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80.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Сочинение-рассуждение.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12.04.2023</w:t>
            </w:r>
          </w:p>
          <w:p w:rsidR="00030A20" w:rsidRPr="00B90218" w:rsidRDefault="00030A20" w:rsidP="003942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253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0A20" w:rsidRPr="00B94A9A" w:rsidRDefault="00030A20" w:rsidP="00030A20">
            <w:pPr>
              <w:pStyle w:val="a4"/>
            </w:pPr>
            <w:r w:rsidRPr="001E2406">
              <w:t>Деловое письмо. Доверенность.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30A20" w:rsidRDefault="00030A20" w:rsidP="00030A20">
            <w:r>
              <w:t>17.04.2023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82.</w:t>
            </w:r>
          </w:p>
        </w:tc>
        <w:tc>
          <w:tcPr>
            <w:tcW w:w="5954" w:type="dxa"/>
          </w:tcPr>
          <w:p w:rsidR="00030A20" w:rsidRPr="00D76F0D" w:rsidRDefault="00030A20" w:rsidP="00030A20">
            <w:pPr>
              <w:pStyle w:val="a4"/>
            </w:pPr>
            <w:r w:rsidRPr="001E2406">
              <w:t>Обобщающие упражнения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18.04.2023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83.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Тест-контроль по теме: Имя числительное.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Default="00030A20" w:rsidP="00030A20">
            <w:r>
              <w:t>19.04.2023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5954" w:type="dxa"/>
          </w:tcPr>
          <w:p w:rsidR="00030A20" w:rsidRPr="001E2406" w:rsidRDefault="00030A20" w:rsidP="00030A20">
            <w:pPr>
              <w:pStyle w:val="a4"/>
            </w:pPr>
            <w:r w:rsidRPr="00B94A9A">
              <w:rPr>
                <w:b/>
              </w:rPr>
              <w:t>Части речи (</w:t>
            </w:r>
            <w:r>
              <w:rPr>
                <w:b/>
              </w:rPr>
              <w:t>2</w:t>
            </w:r>
            <w:r w:rsidRPr="00B94A9A">
              <w:rPr>
                <w:b/>
              </w:rPr>
              <w:t xml:space="preserve"> ч)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84.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Различение и классификация частей речи.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24.04.2023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85.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Различение прилагательного и порядкового числительного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25.04.2023</w:t>
            </w:r>
          </w:p>
          <w:p w:rsidR="003942C4" w:rsidRDefault="003942C4" w:rsidP="003942C4"/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5954" w:type="dxa"/>
          </w:tcPr>
          <w:p w:rsidR="00030A20" w:rsidRPr="00D76F0D" w:rsidRDefault="00030A20" w:rsidP="00030A20">
            <w:pPr>
              <w:tabs>
                <w:tab w:val="left" w:pos="8895"/>
              </w:tabs>
              <w:rPr>
                <w:b/>
                <w:sz w:val="24"/>
                <w:szCs w:val="24"/>
              </w:rPr>
            </w:pPr>
            <w:r w:rsidRPr="00D76F0D">
              <w:rPr>
                <w:b/>
                <w:sz w:val="24"/>
                <w:szCs w:val="24"/>
              </w:rPr>
              <w:t xml:space="preserve">Предложение </w:t>
            </w:r>
            <w:proofErr w:type="gramStart"/>
            <w:r w:rsidRPr="00D76F0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D76F0D">
              <w:rPr>
                <w:b/>
                <w:sz w:val="24"/>
                <w:szCs w:val="24"/>
              </w:rPr>
              <w:t>12 ч.)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</w:p>
        </w:tc>
        <w:tc>
          <w:tcPr>
            <w:tcW w:w="1276" w:type="dxa"/>
            <w:gridSpan w:val="3"/>
          </w:tcPr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86.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Простое предложение с однородными членами.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26.04.2023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87.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  <w:r w:rsidRPr="001E2406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2C4" w:rsidRDefault="003942C4" w:rsidP="003942C4">
            <w:r>
              <w:t>02.05.2023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88.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</w:pPr>
            <w:r w:rsidRPr="001E2406">
              <w:t>Предложения распространенные и нераспространенные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2C4" w:rsidRDefault="003942C4" w:rsidP="003942C4">
            <w:r>
              <w:t>03.05.2023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89.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30A20" w:rsidRPr="001E2406" w:rsidRDefault="00030A20" w:rsidP="00030A20">
            <w:pPr>
              <w:pStyle w:val="a4"/>
            </w:pPr>
            <w:r w:rsidRPr="001E2406">
              <w:t>Распространенные и нераспространенные однородные члены предложения</w:t>
            </w:r>
          </w:p>
          <w:p w:rsidR="00030A20" w:rsidRPr="00B94A9A" w:rsidRDefault="00030A20" w:rsidP="00030A20">
            <w:pPr>
              <w:tabs>
                <w:tab w:val="left" w:pos="889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30A20" w:rsidRPr="00B90218" w:rsidRDefault="003942C4" w:rsidP="00030A20">
            <w:pPr>
              <w:jc w:val="center"/>
              <w:rPr>
                <w:sz w:val="24"/>
                <w:szCs w:val="24"/>
              </w:rPr>
            </w:pPr>
            <w:r>
              <w:t>10.05.2023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3942C4">
        <w:trPr>
          <w:trHeight w:val="113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lastRenderedPageBreak/>
              <w:t>90.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</w:pPr>
            <w:r w:rsidRPr="001E2406">
              <w:t>Обращение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2C4" w:rsidRDefault="003942C4" w:rsidP="003942C4">
            <w:r>
              <w:t>15.05.2023</w:t>
            </w:r>
          </w:p>
          <w:p w:rsidR="00030A20" w:rsidRPr="003942C4" w:rsidRDefault="00030A20" w:rsidP="003942C4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272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91.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30A20" w:rsidRPr="00B94A9A" w:rsidRDefault="00030A20" w:rsidP="00030A20">
            <w:pPr>
              <w:pStyle w:val="a4"/>
            </w:pPr>
            <w:r w:rsidRPr="001E2406">
              <w:t>Обращение. Письмо родным.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2C4" w:rsidRDefault="003942C4" w:rsidP="003942C4">
            <w:r>
              <w:t>16.05.2023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92.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proofErr w:type="gramStart"/>
            <w:r w:rsidRPr="001E2406">
              <w:t>Сложные</w:t>
            </w:r>
            <w:proofErr w:type="gramEnd"/>
            <w:r w:rsidRPr="001E2406">
              <w:t xml:space="preserve"> предложение с союзами и союзными словами.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17.05.2023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93.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Прямая речь.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22.05.2023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94.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Знаки препинания при прямой речи.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3942C4" w:rsidRDefault="003942C4" w:rsidP="003942C4">
            <w:r>
              <w:t>23.05.2023</w:t>
            </w:r>
          </w:p>
          <w:p w:rsidR="00030A20" w:rsidRPr="00B90218" w:rsidRDefault="00030A20" w:rsidP="0003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  <w:tr w:rsidR="00030A20" w:rsidRPr="00B94A9A" w:rsidTr="0067408A">
        <w:trPr>
          <w:trHeight w:val="315"/>
        </w:trPr>
        <w:tc>
          <w:tcPr>
            <w:tcW w:w="81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95.</w:t>
            </w:r>
          </w:p>
        </w:tc>
        <w:tc>
          <w:tcPr>
            <w:tcW w:w="5954" w:type="dxa"/>
          </w:tcPr>
          <w:p w:rsidR="00030A20" w:rsidRPr="00B94A9A" w:rsidRDefault="00030A20" w:rsidP="00030A20">
            <w:pPr>
              <w:pStyle w:val="a4"/>
            </w:pPr>
            <w:r w:rsidRPr="001E2406">
              <w:t>Контрольная работа за четвертую четверть по теме: Предложение</w:t>
            </w:r>
          </w:p>
        </w:tc>
        <w:tc>
          <w:tcPr>
            <w:tcW w:w="992" w:type="dxa"/>
          </w:tcPr>
          <w:p w:rsidR="00030A20" w:rsidRPr="00B94A9A" w:rsidRDefault="00030A20" w:rsidP="00030A20">
            <w:pPr>
              <w:pStyle w:val="a4"/>
              <w:jc w:val="center"/>
            </w:pPr>
            <w:r w:rsidRPr="00B94A9A">
              <w:t>1</w:t>
            </w:r>
          </w:p>
        </w:tc>
        <w:tc>
          <w:tcPr>
            <w:tcW w:w="1276" w:type="dxa"/>
            <w:gridSpan w:val="3"/>
          </w:tcPr>
          <w:p w:rsidR="00030A20" w:rsidRPr="00B90218" w:rsidRDefault="003942C4" w:rsidP="00030A20">
            <w:pPr>
              <w:jc w:val="center"/>
              <w:rPr>
                <w:sz w:val="24"/>
                <w:szCs w:val="24"/>
              </w:rPr>
            </w:pPr>
            <w:r>
              <w:t>24.05.2023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0A20" w:rsidRPr="00B94A9A" w:rsidRDefault="00030A20" w:rsidP="00030A20">
            <w:pPr>
              <w:pStyle w:val="a4"/>
              <w:jc w:val="center"/>
              <w:rPr>
                <w:b/>
              </w:rPr>
            </w:pPr>
          </w:p>
        </w:tc>
      </w:tr>
    </w:tbl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95CDE" w:rsidRDefault="00595CDE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95CDE" w:rsidRDefault="00595CDE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95CDE" w:rsidRDefault="00595CDE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3E10" w:rsidRDefault="00863E10" w:rsidP="003015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0154B" w:rsidRPr="00FF73EF" w:rsidRDefault="0030154B" w:rsidP="0030154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Pr="00FF73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6FA1" w:rsidRPr="00B94A9A" w:rsidRDefault="00E86FA1" w:rsidP="00E86FA1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58A" w:rsidRPr="00FF73EF" w:rsidRDefault="0030154B" w:rsidP="00863E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 xml:space="preserve">1. Таблицы к основным разделам </w:t>
      </w:r>
      <w:proofErr w:type="gramStart"/>
      <w:r w:rsidRPr="00FF73EF">
        <w:rPr>
          <w:rFonts w:ascii="Times New Roman" w:hAnsi="Times New Roman"/>
          <w:color w:val="000000"/>
          <w:sz w:val="24"/>
          <w:szCs w:val="24"/>
        </w:rPr>
        <w:t>грамматического</w:t>
      </w:r>
      <w:proofErr w:type="gramEnd"/>
      <w:r w:rsidRPr="00FF73EF">
        <w:rPr>
          <w:rFonts w:ascii="Times New Roman" w:hAnsi="Times New Roman"/>
          <w:color w:val="000000"/>
          <w:sz w:val="24"/>
          <w:szCs w:val="24"/>
        </w:rPr>
        <w:t xml:space="preserve"> материла, содержащегося в программе по русскому языку.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2. Наборы сюжетных (предметных) картинок в соответствии с тематикой, определённой в программе по русскому языку (в том числе и в цифровой форме).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3. Словари по русскому языку: толковый словарь, словарь фразеологизмов, морфемный и словообразовательный словари.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4. Репродукции картин в соответствии с тематикой и видами работы, указанными в программе и методических пособиях по русскому языку  (в том числе и в цифровой форме)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 xml:space="preserve">5. Классная доска с набором приспособлений для крепления таблиц, </w:t>
      </w:r>
      <w:proofErr w:type="spellStart"/>
      <w:r w:rsidRPr="00FF73EF">
        <w:rPr>
          <w:rFonts w:ascii="Times New Roman" w:hAnsi="Times New Roman"/>
          <w:color w:val="000000"/>
          <w:sz w:val="24"/>
          <w:szCs w:val="24"/>
        </w:rPr>
        <w:t>постеров</w:t>
      </w:r>
      <w:proofErr w:type="spellEnd"/>
      <w:r w:rsidRPr="00FF73EF">
        <w:rPr>
          <w:rFonts w:ascii="Times New Roman" w:hAnsi="Times New Roman"/>
          <w:color w:val="000000"/>
          <w:sz w:val="24"/>
          <w:szCs w:val="24"/>
        </w:rPr>
        <w:t xml:space="preserve"> и картинок.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FF73EF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FF73EF">
        <w:rPr>
          <w:rFonts w:ascii="Times New Roman" w:hAnsi="Times New Roman"/>
          <w:color w:val="000000"/>
          <w:sz w:val="24"/>
          <w:szCs w:val="24"/>
        </w:rPr>
        <w:t xml:space="preserve"> проектор (по возможности).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8. Экспозиционный экран (по возможности).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9. Компьютер.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10. Принтер лазерный.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11. Аудиозаписи в соответствии с программой обучения.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>12. Видеофильмы,  соответствующие тематике программы по русскому языку (по возможности).</w:t>
      </w:r>
    </w:p>
    <w:p w:rsidR="0030154B" w:rsidRPr="00FF73EF" w:rsidRDefault="0030154B" w:rsidP="003015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color w:val="000000"/>
          <w:sz w:val="24"/>
          <w:szCs w:val="24"/>
        </w:rPr>
        <w:t xml:space="preserve">13. </w:t>
      </w:r>
      <w:proofErr w:type="spellStart"/>
      <w:r w:rsidRPr="00FF73EF">
        <w:rPr>
          <w:rFonts w:ascii="Times New Roman" w:hAnsi="Times New Roman"/>
          <w:color w:val="000000"/>
          <w:sz w:val="24"/>
          <w:szCs w:val="24"/>
        </w:rPr>
        <w:t>Мультимедийные</w:t>
      </w:r>
      <w:proofErr w:type="spellEnd"/>
      <w:r w:rsidRPr="00FF73EF">
        <w:rPr>
          <w:rFonts w:ascii="Times New Roman" w:hAnsi="Times New Roman"/>
          <w:color w:val="000000"/>
          <w:sz w:val="24"/>
          <w:szCs w:val="24"/>
        </w:rPr>
        <w:t xml:space="preserve"> (цифровые) образовательные ресурсы, соответствующие  тематике примерной программы по русскому языку.</w:t>
      </w:r>
    </w:p>
    <w:p w:rsidR="0026558A" w:rsidRDefault="0026558A" w:rsidP="00863E1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2B8D" w:rsidRDefault="00492B8D" w:rsidP="003015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2B8D" w:rsidRPr="00FF73EF" w:rsidRDefault="00492B8D" w:rsidP="003015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154B" w:rsidRPr="00FF73EF" w:rsidRDefault="0030154B" w:rsidP="003015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73EF">
        <w:rPr>
          <w:rFonts w:ascii="Times New Roman" w:hAnsi="Times New Roman"/>
          <w:b/>
          <w:sz w:val="24"/>
          <w:szCs w:val="24"/>
        </w:rPr>
        <w:t>Информационно – коммуникационные средства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>Ресурсы Интернета:</w:t>
      </w:r>
    </w:p>
    <w:p w:rsidR="0030154B" w:rsidRPr="00FF73EF" w:rsidRDefault="0030154B" w:rsidP="003015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0154B" w:rsidRPr="00FF73EF" w:rsidRDefault="0030154B" w:rsidP="0030154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3EF">
        <w:rPr>
          <w:rFonts w:ascii="Times New Roman" w:hAnsi="Times New Roman"/>
          <w:bCs/>
          <w:color w:val="000000"/>
          <w:sz w:val="24"/>
          <w:szCs w:val="24"/>
        </w:rPr>
        <w:t>1. Электронные библиотеки (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www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gnpbu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>.);</w:t>
      </w:r>
    </w:p>
    <w:p w:rsidR="0030154B" w:rsidRPr="00FF73EF" w:rsidRDefault="0030154B" w:rsidP="0030154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0154B" w:rsidRPr="00FF73EF" w:rsidRDefault="0030154B" w:rsidP="0030154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3EF">
        <w:rPr>
          <w:rFonts w:ascii="Times New Roman" w:hAnsi="Times New Roman"/>
          <w:bCs/>
          <w:color w:val="000000"/>
          <w:sz w:val="24"/>
          <w:szCs w:val="24"/>
        </w:rPr>
        <w:t>2. Русская виртуальная библиотека. (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www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rvb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>.);</w:t>
      </w:r>
    </w:p>
    <w:p w:rsidR="0030154B" w:rsidRPr="00FF73EF" w:rsidRDefault="0030154B" w:rsidP="0030154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0154B" w:rsidRPr="00FF73EF" w:rsidRDefault="0030154B" w:rsidP="0030154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73EF">
        <w:rPr>
          <w:rFonts w:ascii="Times New Roman" w:hAnsi="Times New Roman"/>
          <w:bCs/>
          <w:color w:val="000000"/>
          <w:sz w:val="24"/>
          <w:szCs w:val="24"/>
        </w:rPr>
        <w:t>3. «Общий текст» (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www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text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net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F73EF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FF73EF">
        <w:rPr>
          <w:rFonts w:ascii="Times New Roman" w:hAnsi="Times New Roman"/>
          <w:bCs/>
          <w:color w:val="000000"/>
          <w:sz w:val="24"/>
          <w:szCs w:val="24"/>
        </w:rPr>
        <w:t>.)</w:t>
      </w:r>
    </w:p>
    <w:p w:rsidR="0030154B" w:rsidRPr="00FF73EF" w:rsidRDefault="0030154B" w:rsidP="0030154B">
      <w:pPr>
        <w:pStyle w:val="a3"/>
        <w:ind w:left="0"/>
        <w:jc w:val="both"/>
      </w:pPr>
      <w:r w:rsidRPr="00FF73EF">
        <w:t xml:space="preserve">4. </w:t>
      </w:r>
      <w:hyperlink r:id="rId8" w:history="1">
        <w:r w:rsidRPr="00FF73EF">
          <w:rPr>
            <w:rStyle w:val="a7"/>
          </w:rPr>
          <w:t>http://www.it-n.ru/communities.aspx?cat_no=5025&amp;tmpl=com</w:t>
        </w:r>
      </w:hyperlink>
      <w:r w:rsidRPr="00FF73EF">
        <w:t xml:space="preserve">  Сеть творческих учителей</w:t>
      </w:r>
    </w:p>
    <w:p w:rsidR="0030154B" w:rsidRPr="00FF73EF" w:rsidRDefault="0030154B" w:rsidP="0030154B">
      <w:pPr>
        <w:pStyle w:val="a4"/>
        <w:contextualSpacing/>
        <w:jc w:val="both"/>
      </w:pPr>
      <w:r w:rsidRPr="00FF73EF">
        <w:t xml:space="preserve">5. </w:t>
      </w:r>
      <w:hyperlink r:id="rId9" w:history="1">
        <w:r w:rsidRPr="00FF73EF">
          <w:rPr>
            <w:rStyle w:val="a7"/>
          </w:rPr>
          <w:t>http://viki.rdf.ru/cat/prazdniki/</w:t>
        </w:r>
      </w:hyperlink>
      <w:r w:rsidRPr="00FF73EF">
        <w:t xml:space="preserve"> Детские электронные презентации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6. http://dic.academic.ru  - Словари и энциклопедии </w:t>
      </w:r>
      <w:proofErr w:type="spellStart"/>
      <w:r w:rsidRPr="00FF73EF">
        <w:rPr>
          <w:rFonts w:ascii="Times New Roman" w:hAnsi="Times New Roman"/>
          <w:sz w:val="24"/>
          <w:szCs w:val="24"/>
        </w:rPr>
        <w:t>on-line</w:t>
      </w:r>
      <w:proofErr w:type="spellEnd"/>
      <w:r w:rsidRPr="00FF73EF">
        <w:rPr>
          <w:rFonts w:ascii="Times New Roman" w:hAnsi="Times New Roman"/>
          <w:sz w:val="24"/>
          <w:szCs w:val="24"/>
        </w:rPr>
        <w:t>.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>7. http://ditionary.fio.ru - Педагогический энциклопедический словарь.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 xml:space="preserve">8. http://www.km.ru - Портал компании «Кирилл и </w:t>
      </w:r>
      <w:proofErr w:type="spellStart"/>
      <w:r w:rsidRPr="00FF73EF">
        <w:rPr>
          <w:rFonts w:ascii="Times New Roman" w:hAnsi="Times New Roman"/>
          <w:sz w:val="24"/>
          <w:szCs w:val="24"/>
        </w:rPr>
        <w:t>Мефодий</w:t>
      </w:r>
      <w:proofErr w:type="spellEnd"/>
      <w:r w:rsidRPr="00FF73EF">
        <w:rPr>
          <w:rFonts w:ascii="Times New Roman" w:hAnsi="Times New Roman"/>
          <w:sz w:val="24"/>
          <w:szCs w:val="24"/>
        </w:rPr>
        <w:t>»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>9. http://www.ug.ru - Сайт «Учительской газеты».</w:t>
      </w:r>
    </w:p>
    <w:p w:rsidR="0030154B" w:rsidRPr="00FF73EF" w:rsidRDefault="0030154B" w:rsidP="003015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3EF">
        <w:rPr>
          <w:rFonts w:ascii="Times New Roman" w:hAnsi="Times New Roman"/>
          <w:sz w:val="24"/>
          <w:szCs w:val="24"/>
        </w:rPr>
        <w:t>10. http://www.solnyshko.ee - Детский портал «Солнышко».</w:t>
      </w:r>
    </w:p>
    <w:p w:rsidR="0030154B" w:rsidRPr="00FF73EF" w:rsidRDefault="0030154B" w:rsidP="0030154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6FA1" w:rsidRPr="00B94A9A" w:rsidRDefault="00E86FA1" w:rsidP="00E86FA1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46DD" w:rsidRPr="00C2134A" w:rsidRDefault="00D146DD" w:rsidP="00D146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146DD" w:rsidRPr="00C2134A" w:rsidRDefault="00D146DD" w:rsidP="00D146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86FA1" w:rsidRPr="004427C6" w:rsidRDefault="00E86FA1" w:rsidP="00E86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6FA1" w:rsidRPr="004427C6" w:rsidSect="004427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11" w:rsidRDefault="00371D11" w:rsidP="00492B8D">
      <w:pPr>
        <w:spacing w:after="0" w:line="240" w:lineRule="auto"/>
      </w:pPr>
      <w:r>
        <w:separator/>
      </w:r>
    </w:p>
  </w:endnote>
  <w:endnote w:type="continuationSeparator" w:id="1">
    <w:p w:rsidR="00371D11" w:rsidRDefault="00371D11" w:rsidP="0049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688"/>
    </w:sdtPr>
    <w:sdtContent>
      <w:p w:rsidR="00371D11" w:rsidRDefault="000A1DFF">
        <w:pPr>
          <w:pStyle w:val="ac"/>
          <w:jc w:val="center"/>
        </w:pPr>
        <w:fldSimple w:instr=" PAGE   \* MERGEFORMAT ">
          <w:r w:rsidR="00EB66F2">
            <w:rPr>
              <w:noProof/>
            </w:rPr>
            <w:t>15</w:t>
          </w:r>
        </w:fldSimple>
      </w:p>
    </w:sdtContent>
  </w:sdt>
  <w:p w:rsidR="00371D11" w:rsidRDefault="00371D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11" w:rsidRDefault="00371D11" w:rsidP="00492B8D">
      <w:pPr>
        <w:spacing w:after="0" w:line="240" w:lineRule="auto"/>
      </w:pPr>
      <w:r>
        <w:separator/>
      </w:r>
    </w:p>
  </w:footnote>
  <w:footnote w:type="continuationSeparator" w:id="1">
    <w:p w:rsidR="00371D11" w:rsidRDefault="00371D11" w:rsidP="0049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D2E"/>
    <w:multiLevelType w:val="multilevel"/>
    <w:tmpl w:val="BB8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3CD"/>
    <w:multiLevelType w:val="multilevel"/>
    <w:tmpl w:val="37EA74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02E956A7"/>
    <w:multiLevelType w:val="multilevel"/>
    <w:tmpl w:val="245E6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">
    <w:nsid w:val="033D6E21"/>
    <w:multiLevelType w:val="multilevel"/>
    <w:tmpl w:val="8188C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003FB"/>
    <w:multiLevelType w:val="multilevel"/>
    <w:tmpl w:val="C12E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5D2A8A"/>
    <w:multiLevelType w:val="multilevel"/>
    <w:tmpl w:val="FD8C6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9053B"/>
    <w:multiLevelType w:val="hybridMultilevel"/>
    <w:tmpl w:val="A8D2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57B7F"/>
    <w:multiLevelType w:val="multilevel"/>
    <w:tmpl w:val="361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27031"/>
    <w:multiLevelType w:val="multilevel"/>
    <w:tmpl w:val="9C3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009EA"/>
    <w:multiLevelType w:val="hybridMultilevel"/>
    <w:tmpl w:val="231C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A1908"/>
    <w:multiLevelType w:val="multilevel"/>
    <w:tmpl w:val="F41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95992"/>
    <w:multiLevelType w:val="hybridMultilevel"/>
    <w:tmpl w:val="0DD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19"/>
  </w:num>
  <w:num w:numId="10">
    <w:abstractNumId w:val="18"/>
  </w:num>
  <w:num w:numId="11">
    <w:abstractNumId w:val="10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C84"/>
    <w:rsid w:val="00030A20"/>
    <w:rsid w:val="0005019A"/>
    <w:rsid w:val="00080471"/>
    <w:rsid w:val="000A1DFF"/>
    <w:rsid w:val="000A6D5B"/>
    <w:rsid w:val="000B3E65"/>
    <w:rsid w:val="000D3926"/>
    <w:rsid w:val="001168E9"/>
    <w:rsid w:val="00143BEE"/>
    <w:rsid w:val="001628A0"/>
    <w:rsid w:val="00183903"/>
    <w:rsid w:val="00220D81"/>
    <w:rsid w:val="00226040"/>
    <w:rsid w:val="002503D7"/>
    <w:rsid w:val="00253C84"/>
    <w:rsid w:val="00257225"/>
    <w:rsid w:val="0026558A"/>
    <w:rsid w:val="002744BF"/>
    <w:rsid w:val="00274BC6"/>
    <w:rsid w:val="0027586F"/>
    <w:rsid w:val="0028112C"/>
    <w:rsid w:val="00296462"/>
    <w:rsid w:val="002A5824"/>
    <w:rsid w:val="002E0689"/>
    <w:rsid w:val="002E6BB3"/>
    <w:rsid w:val="002F1601"/>
    <w:rsid w:val="0030154B"/>
    <w:rsid w:val="0031276B"/>
    <w:rsid w:val="003306DD"/>
    <w:rsid w:val="00333CEB"/>
    <w:rsid w:val="00341B6B"/>
    <w:rsid w:val="00361C12"/>
    <w:rsid w:val="00371D11"/>
    <w:rsid w:val="0037664E"/>
    <w:rsid w:val="00387E7F"/>
    <w:rsid w:val="00392518"/>
    <w:rsid w:val="003942C4"/>
    <w:rsid w:val="003F5963"/>
    <w:rsid w:val="004427C6"/>
    <w:rsid w:val="00466F1B"/>
    <w:rsid w:val="004767CA"/>
    <w:rsid w:val="00492B8D"/>
    <w:rsid w:val="004B2354"/>
    <w:rsid w:val="004C4E2B"/>
    <w:rsid w:val="004E5735"/>
    <w:rsid w:val="004F1B62"/>
    <w:rsid w:val="004F240A"/>
    <w:rsid w:val="0056235E"/>
    <w:rsid w:val="005958FD"/>
    <w:rsid w:val="00595CDE"/>
    <w:rsid w:val="005A42FA"/>
    <w:rsid w:val="005A490D"/>
    <w:rsid w:val="005D10F7"/>
    <w:rsid w:val="00646B7F"/>
    <w:rsid w:val="0067408A"/>
    <w:rsid w:val="006A28D9"/>
    <w:rsid w:val="006B18D6"/>
    <w:rsid w:val="006C6D00"/>
    <w:rsid w:val="006D35C7"/>
    <w:rsid w:val="00710A81"/>
    <w:rsid w:val="00741EA0"/>
    <w:rsid w:val="007604C2"/>
    <w:rsid w:val="008026DF"/>
    <w:rsid w:val="00826309"/>
    <w:rsid w:val="00863E10"/>
    <w:rsid w:val="008B1712"/>
    <w:rsid w:val="008E6E01"/>
    <w:rsid w:val="009212AA"/>
    <w:rsid w:val="00937DFD"/>
    <w:rsid w:val="009B4759"/>
    <w:rsid w:val="009B5E56"/>
    <w:rsid w:val="009E7DCD"/>
    <w:rsid w:val="009F44D4"/>
    <w:rsid w:val="009F7694"/>
    <w:rsid w:val="00AA0CF7"/>
    <w:rsid w:val="00AA3DA9"/>
    <w:rsid w:val="00AB08F3"/>
    <w:rsid w:val="00AD1903"/>
    <w:rsid w:val="00AD24DA"/>
    <w:rsid w:val="00AE6781"/>
    <w:rsid w:val="00AE7C42"/>
    <w:rsid w:val="00AF1425"/>
    <w:rsid w:val="00B21163"/>
    <w:rsid w:val="00B312CB"/>
    <w:rsid w:val="00BB44D2"/>
    <w:rsid w:val="00BD3D5D"/>
    <w:rsid w:val="00C11278"/>
    <w:rsid w:val="00C26C4D"/>
    <w:rsid w:val="00C53457"/>
    <w:rsid w:val="00CD0DAB"/>
    <w:rsid w:val="00CD6727"/>
    <w:rsid w:val="00D146DD"/>
    <w:rsid w:val="00D21496"/>
    <w:rsid w:val="00D31B61"/>
    <w:rsid w:val="00D41A04"/>
    <w:rsid w:val="00D51EF5"/>
    <w:rsid w:val="00D97089"/>
    <w:rsid w:val="00DB2DE0"/>
    <w:rsid w:val="00DB5CCA"/>
    <w:rsid w:val="00DC3AFD"/>
    <w:rsid w:val="00DE3D08"/>
    <w:rsid w:val="00E04940"/>
    <w:rsid w:val="00E061E0"/>
    <w:rsid w:val="00E31E91"/>
    <w:rsid w:val="00E86FA1"/>
    <w:rsid w:val="00E95626"/>
    <w:rsid w:val="00EA456C"/>
    <w:rsid w:val="00EB66F2"/>
    <w:rsid w:val="00F076CD"/>
    <w:rsid w:val="00F91195"/>
    <w:rsid w:val="00F93826"/>
    <w:rsid w:val="00F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9"/>
  </w:style>
  <w:style w:type="paragraph" w:styleId="2">
    <w:name w:val="heading 2"/>
    <w:basedOn w:val="a"/>
    <w:next w:val="a"/>
    <w:link w:val="20"/>
    <w:qFormat/>
    <w:rsid w:val="00253C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3C84"/>
    <w:rPr>
      <w:rFonts w:ascii="Times New Roman" w:eastAsia="Times New Roman" w:hAnsi="Times New Roman" w:cs="Times New Roman"/>
      <w:sz w:val="24"/>
      <w:szCs w:val="28"/>
      <w:u w:val="single"/>
    </w:rPr>
  </w:style>
  <w:style w:type="paragraph" w:styleId="a3">
    <w:name w:val="List Paragraph"/>
    <w:basedOn w:val="a"/>
    <w:uiPriority w:val="34"/>
    <w:qFormat/>
    <w:rsid w:val="00253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5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53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253C84"/>
    <w:rPr>
      <w:color w:val="0000FF"/>
      <w:u w:val="single"/>
    </w:rPr>
  </w:style>
  <w:style w:type="character" w:styleId="a8">
    <w:name w:val="Emphasis"/>
    <w:basedOn w:val="a0"/>
    <w:uiPriority w:val="20"/>
    <w:qFormat/>
    <w:rsid w:val="00253C84"/>
    <w:rPr>
      <w:i/>
      <w:iCs/>
    </w:rPr>
  </w:style>
  <w:style w:type="paragraph" w:styleId="a9">
    <w:name w:val="Normal (Web)"/>
    <w:basedOn w:val="a"/>
    <w:uiPriority w:val="99"/>
    <w:unhideWhenUsed/>
    <w:rsid w:val="0033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B18D6"/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33CEB"/>
  </w:style>
  <w:style w:type="paragraph" w:customStyle="1" w:styleId="c3c31">
    <w:name w:val="c3 c31"/>
    <w:basedOn w:val="a"/>
    <w:rsid w:val="0033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3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33CEB"/>
  </w:style>
  <w:style w:type="paragraph" w:styleId="aa">
    <w:name w:val="header"/>
    <w:basedOn w:val="a"/>
    <w:link w:val="ab"/>
    <w:uiPriority w:val="99"/>
    <w:semiHidden/>
    <w:unhideWhenUsed/>
    <w:rsid w:val="0049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2B8D"/>
  </w:style>
  <w:style w:type="paragraph" w:styleId="ac">
    <w:name w:val="footer"/>
    <w:basedOn w:val="a"/>
    <w:link w:val="ad"/>
    <w:uiPriority w:val="99"/>
    <w:unhideWhenUsed/>
    <w:rsid w:val="0049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2B8D"/>
  </w:style>
  <w:style w:type="paragraph" w:styleId="ae">
    <w:name w:val="Balloon Text"/>
    <w:basedOn w:val="a"/>
    <w:link w:val="af"/>
    <w:uiPriority w:val="99"/>
    <w:semiHidden/>
    <w:unhideWhenUsed/>
    <w:rsid w:val="0026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5025&amp;tmpl=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ki.rdf.ru/cat/prazdn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A278-8441-487B-9F4E-90641F86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Жиндос</dc:creator>
  <cp:lastModifiedBy>USER</cp:lastModifiedBy>
  <cp:revision>3</cp:revision>
  <cp:lastPrinted>2022-09-05T05:11:00Z</cp:lastPrinted>
  <dcterms:created xsi:type="dcterms:W3CDTF">2022-08-27T06:03:00Z</dcterms:created>
  <dcterms:modified xsi:type="dcterms:W3CDTF">2022-09-05T05:13:00Z</dcterms:modified>
</cp:coreProperties>
</file>